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53DF" w14:textId="4EE18471" w:rsidR="00EA3689" w:rsidRDefault="00EA3689" w:rsidP="00EA3689">
      <w:r>
        <w:rPr>
          <w:noProof/>
        </w:rPr>
        <w:drawing>
          <wp:anchor distT="0" distB="0" distL="114300" distR="114300" simplePos="0" relativeHeight="251658240" behindDoc="1" locked="0" layoutInCell="1" allowOverlap="1" wp14:anchorId="42D0AA89" wp14:editId="19A77448">
            <wp:simplePos x="0" y="0"/>
            <wp:positionH relativeFrom="margin">
              <wp:align>center</wp:align>
            </wp:positionH>
            <wp:positionV relativeFrom="paragraph">
              <wp:posOffset>0</wp:posOffset>
            </wp:positionV>
            <wp:extent cx="2560320" cy="1274445"/>
            <wp:effectExtent l="0" t="0" r="0" b="1905"/>
            <wp:wrapTight wrapText="bothSides">
              <wp:wrapPolygon edited="0">
                <wp:start x="0" y="0"/>
                <wp:lineTo x="0" y="21309"/>
                <wp:lineTo x="21375" y="21309"/>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274445"/>
                    </a:xfrm>
                    <a:prstGeom prst="rect">
                      <a:avLst/>
                    </a:prstGeom>
                    <a:noFill/>
                  </pic:spPr>
                </pic:pic>
              </a:graphicData>
            </a:graphic>
          </wp:anchor>
        </w:drawing>
      </w:r>
    </w:p>
    <w:p w14:paraId="0C8F8FA8" w14:textId="77777777" w:rsidR="00EA3689" w:rsidRDefault="00EA3689" w:rsidP="00EA3689"/>
    <w:p w14:paraId="23DF97B5" w14:textId="61C0293C" w:rsidR="00EA3689" w:rsidRDefault="00EA3689" w:rsidP="00EA3689"/>
    <w:p w14:paraId="23FACCAC" w14:textId="77777777" w:rsidR="00EA3689" w:rsidRDefault="00EA3689" w:rsidP="00EA3689"/>
    <w:p w14:paraId="4B2F3958" w14:textId="77777777" w:rsidR="00EA3689" w:rsidRDefault="00EA3689" w:rsidP="00EA3689"/>
    <w:p w14:paraId="206AA55C" w14:textId="53CBC41C" w:rsidR="00EA3689" w:rsidRPr="00EA3689" w:rsidRDefault="00EA3689" w:rsidP="00EA3689">
      <w:pPr>
        <w:rPr>
          <w:rFonts w:ascii="Arial" w:hAnsi="Arial" w:cs="Arial"/>
          <w:b/>
          <w:bCs/>
          <w:sz w:val="24"/>
          <w:szCs w:val="24"/>
          <w:u w:val="single"/>
        </w:rPr>
      </w:pPr>
      <w:r w:rsidRPr="00EA3689">
        <w:rPr>
          <w:rFonts w:ascii="Arial" w:hAnsi="Arial" w:cs="Arial"/>
          <w:b/>
          <w:bCs/>
          <w:sz w:val="24"/>
          <w:szCs w:val="24"/>
          <w:u w:val="single"/>
        </w:rPr>
        <w:t>Our curriculum</w:t>
      </w:r>
    </w:p>
    <w:p w14:paraId="316BCC8F" w14:textId="59BCF749" w:rsidR="00EA3689" w:rsidRPr="00EA3689" w:rsidRDefault="00EA3689" w:rsidP="00EA3689">
      <w:pPr>
        <w:jc w:val="both"/>
        <w:rPr>
          <w:rFonts w:ascii="Arial" w:hAnsi="Arial" w:cs="Arial"/>
          <w:color w:val="538135" w:themeColor="accent6" w:themeShade="BF"/>
          <w:sz w:val="24"/>
          <w:szCs w:val="24"/>
        </w:rPr>
      </w:pPr>
      <w:r w:rsidRPr="00EA3689">
        <w:rPr>
          <w:rFonts w:ascii="Arial" w:hAnsi="Arial" w:cs="Arial"/>
          <w:color w:val="538135" w:themeColor="accent6" w:themeShade="BF"/>
          <w:sz w:val="24"/>
          <w:szCs w:val="24"/>
        </w:rPr>
        <w:t>The aim of our curriculum is to equip children with the skills and knowledge they need to explore and understand the world around them.</w:t>
      </w:r>
    </w:p>
    <w:p w14:paraId="0F934D17" w14:textId="77777777" w:rsidR="00EA3689" w:rsidRPr="00EA3689" w:rsidRDefault="00EA3689" w:rsidP="00EA3689">
      <w:pPr>
        <w:jc w:val="both"/>
        <w:rPr>
          <w:rFonts w:ascii="Arial" w:hAnsi="Arial" w:cs="Arial"/>
          <w:color w:val="538135" w:themeColor="accent6" w:themeShade="BF"/>
          <w:sz w:val="24"/>
          <w:szCs w:val="24"/>
        </w:rPr>
      </w:pPr>
      <w:r w:rsidRPr="00EA3689">
        <w:rPr>
          <w:rFonts w:ascii="Arial" w:hAnsi="Arial" w:cs="Arial"/>
          <w:color w:val="538135" w:themeColor="accent6" w:themeShade="BF"/>
          <w:sz w:val="24"/>
          <w:szCs w:val="24"/>
        </w:rPr>
        <w:t>We believe that children grow and develop when they have access to a well thought out learning environment and engaged adults.</w:t>
      </w:r>
    </w:p>
    <w:p w14:paraId="4198B39B" w14:textId="64995FEB" w:rsidR="00EA3689" w:rsidRPr="00EA3689" w:rsidRDefault="00EA3689" w:rsidP="00EA3689">
      <w:pPr>
        <w:jc w:val="both"/>
        <w:rPr>
          <w:rFonts w:ascii="Arial" w:hAnsi="Arial" w:cs="Arial"/>
          <w:color w:val="538135" w:themeColor="accent6" w:themeShade="BF"/>
          <w:sz w:val="24"/>
          <w:szCs w:val="24"/>
        </w:rPr>
      </w:pPr>
      <w:r w:rsidRPr="00EA3689">
        <w:rPr>
          <w:rFonts w:ascii="Arial" w:hAnsi="Arial" w:cs="Arial"/>
          <w:color w:val="538135" w:themeColor="accent6" w:themeShade="BF"/>
          <w:sz w:val="24"/>
          <w:szCs w:val="24"/>
        </w:rPr>
        <w:t>The teaching and learning of new skills and knowledge are delivered through both adult and child led opportunities both indoors and outdoors.</w:t>
      </w:r>
    </w:p>
    <w:p w14:paraId="559670C9" w14:textId="668EA969" w:rsidR="00EA3689" w:rsidRPr="00EA3689" w:rsidRDefault="00EA3689" w:rsidP="00EA3689">
      <w:pPr>
        <w:jc w:val="both"/>
        <w:rPr>
          <w:rFonts w:ascii="Arial" w:hAnsi="Arial" w:cs="Arial"/>
          <w:color w:val="538135" w:themeColor="accent6" w:themeShade="BF"/>
          <w:sz w:val="24"/>
          <w:szCs w:val="24"/>
        </w:rPr>
      </w:pPr>
      <w:r w:rsidRPr="00EA3689">
        <w:rPr>
          <w:rFonts w:ascii="Arial" w:hAnsi="Arial" w:cs="Arial"/>
          <w:color w:val="538135" w:themeColor="accent6" w:themeShade="BF"/>
          <w:sz w:val="24"/>
          <w:szCs w:val="24"/>
        </w:rPr>
        <w:t>We focus on the importance of knowledge and skills that will support children in every way possible so that they can make the most of opportunities and fulfil their potential, along with promoting their independence and readiness for school.</w:t>
      </w:r>
    </w:p>
    <w:p w14:paraId="725A7E5C" w14:textId="5444B42A" w:rsidR="00EA3689" w:rsidRDefault="00EA3689" w:rsidP="00EA3689">
      <w:pPr>
        <w:jc w:val="both"/>
        <w:rPr>
          <w:rFonts w:ascii="Arial" w:hAnsi="Arial" w:cs="Arial"/>
          <w:b/>
          <w:bCs/>
        </w:rPr>
      </w:pPr>
      <w:r w:rsidRPr="00631707">
        <w:rPr>
          <w:rFonts w:ascii="Arial" w:hAnsi="Arial" w:cs="Arial"/>
          <w:b/>
          <w:bCs/>
        </w:rPr>
        <w:t>There are seven areas of learning and development within the Early Years curriculum</w:t>
      </w:r>
      <w:r w:rsidR="00DE005E">
        <w:rPr>
          <w:rFonts w:ascii="Arial" w:hAnsi="Arial" w:cs="Arial"/>
          <w:b/>
          <w:bCs/>
        </w:rPr>
        <w:t>:</w:t>
      </w:r>
    </w:p>
    <w:tbl>
      <w:tblPr>
        <w:tblStyle w:val="TableGrid"/>
        <w:tblpPr w:leftFromText="180" w:rightFromText="180" w:vertAnchor="text" w:horzAnchor="margin" w:tblpY="137"/>
        <w:tblW w:w="0" w:type="auto"/>
        <w:tblLook w:val="04A0" w:firstRow="1" w:lastRow="0" w:firstColumn="1" w:lastColumn="0" w:noHBand="0" w:noVBand="1"/>
      </w:tblPr>
      <w:tblGrid>
        <w:gridCol w:w="6974"/>
        <w:gridCol w:w="6974"/>
      </w:tblGrid>
      <w:tr w:rsidR="00631707" w14:paraId="31B5D3B8" w14:textId="77777777" w:rsidTr="00631707">
        <w:tc>
          <w:tcPr>
            <w:tcW w:w="6974" w:type="dxa"/>
          </w:tcPr>
          <w:p w14:paraId="7801E2CD" w14:textId="41A45C8D" w:rsidR="00631707" w:rsidRDefault="00631707" w:rsidP="00631707">
            <w:pPr>
              <w:jc w:val="both"/>
              <w:rPr>
                <w:rFonts w:ascii="Arial" w:hAnsi="Arial" w:cs="Arial"/>
                <w:b/>
                <w:bCs/>
              </w:rPr>
            </w:pPr>
            <w:r>
              <w:rPr>
                <w:rFonts w:ascii="Arial" w:hAnsi="Arial" w:cs="Arial"/>
                <w:b/>
                <w:bCs/>
              </w:rPr>
              <w:t>Prime Areas of Learning</w:t>
            </w:r>
          </w:p>
        </w:tc>
        <w:tc>
          <w:tcPr>
            <w:tcW w:w="6974" w:type="dxa"/>
          </w:tcPr>
          <w:p w14:paraId="7B66CC3A" w14:textId="3994379B" w:rsidR="00631707" w:rsidRDefault="00631707" w:rsidP="00631707">
            <w:pPr>
              <w:jc w:val="both"/>
              <w:rPr>
                <w:rFonts w:ascii="Arial" w:hAnsi="Arial" w:cs="Arial"/>
                <w:b/>
                <w:bCs/>
              </w:rPr>
            </w:pPr>
            <w:r>
              <w:rPr>
                <w:rFonts w:ascii="Arial" w:hAnsi="Arial" w:cs="Arial"/>
                <w:b/>
                <w:bCs/>
              </w:rPr>
              <w:t>Specific Areas of Learning</w:t>
            </w:r>
          </w:p>
        </w:tc>
      </w:tr>
      <w:tr w:rsidR="00631707" w14:paraId="59B4494B" w14:textId="77777777" w:rsidTr="00631707">
        <w:tc>
          <w:tcPr>
            <w:tcW w:w="6974" w:type="dxa"/>
          </w:tcPr>
          <w:p w14:paraId="332DAA13" w14:textId="77777777" w:rsidR="00DE005E" w:rsidRDefault="00DE005E" w:rsidP="00631707">
            <w:pPr>
              <w:jc w:val="both"/>
              <w:rPr>
                <w:rFonts w:ascii="Arial" w:hAnsi="Arial" w:cs="Arial"/>
              </w:rPr>
            </w:pPr>
          </w:p>
          <w:p w14:paraId="6EE03E01" w14:textId="40BD247D" w:rsidR="00DE005E" w:rsidRDefault="00631707" w:rsidP="00631707">
            <w:pPr>
              <w:jc w:val="both"/>
              <w:rPr>
                <w:rFonts w:ascii="Arial" w:hAnsi="Arial" w:cs="Arial"/>
                <w:color w:val="538135" w:themeColor="accent6" w:themeShade="BF"/>
              </w:rPr>
            </w:pPr>
            <w:r w:rsidRPr="00631707">
              <w:rPr>
                <w:rFonts w:ascii="Arial" w:hAnsi="Arial" w:cs="Arial"/>
              </w:rPr>
              <w:t xml:space="preserve">Personal, social and emotional development </w:t>
            </w:r>
            <w:r w:rsidRPr="00631707">
              <w:rPr>
                <w:rFonts w:ascii="Arial" w:hAnsi="Arial" w:cs="Arial"/>
                <w:color w:val="538135" w:themeColor="accent6" w:themeShade="BF"/>
              </w:rPr>
              <w:t>PSED</w:t>
            </w:r>
          </w:p>
          <w:p w14:paraId="2754FF19" w14:textId="77777777" w:rsidR="00631707" w:rsidRPr="00631707" w:rsidRDefault="00631707" w:rsidP="00631707">
            <w:pPr>
              <w:jc w:val="both"/>
              <w:rPr>
                <w:rFonts w:ascii="Arial" w:hAnsi="Arial" w:cs="Arial"/>
                <w:color w:val="538135" w:themeColor="accent6" w:themeShade="BF"/>
              </w:rPr>
            </w:pPr>
          </w:p>
          <w:p w14:paraId="64C2D335" w14:textId="02CB217A" w:rsidR="00631707" w:rsidRDefault="00631707" w:rsidP="00631707">
            <w:pPr>
              <w:jc w:val="both"/>
              <w:rPr>
                <w:rFonts w:ascii="Arial" w:hAnsi="Arial" w:cs="Arial"/>
                <w:color w:val="538135" w:themeColor="accent6" w:themeShade="BF"/>
              </w:rPr>
            </w:pPr>
            <w:r w:rsidRPr="00631707">
              <w:rPr>
                <w:rFonts w:ascii="Arial" w:hAnsi="Arial" w:cs="Arial"/>
              </w:rPr>
              <w:t xml:space="preserve">Communication and Language development </w:t>
            </w:r>
            <w:r w:rsidRPr="00631707">
              <w:rPr>
                <w:rFonts w:ascii="Arial" w:hAnsi="Arial" w:cs="Arial"/>
                <w:color w:val="538135" w:themeColor="accent6" w:themeShade="BF"/>
              </w:rPr>
              <w:t>CL</w:t>
            </w:r>
          </w:p>
          <w:p w14:paraId="45CFEC0F" w14:textId="77777777" w:rsidR="00631707" w:rsidRPr="00631707" w:rsidRDefault="00631707" w:rsidP="00631707">
            <w:pPr>
              <w:jc w:val="both"/>
              <w:rPr>
                <w:rFonts w:ascii="Arial" w:hAnsi="Arial" w:cs="Arial"/>
                <w:color w:val="538135" w:themeColor="accent6" w:themeShade="BF"/>
              </w:rPr>
            </w:pPr>
          </w:p>
          <w:p w14:paraId="123F46A4" w14:textId="77777777" w:rsidR="00631707" w:rsidRDefault="00631707" w:rsidP="00631707">
            <w:pPr>
              <w:jc w:val="both"/>
              <w:rPr>
                <w:rFonts w:ascii="Arial" w:hAnsi="Arial" w:cs="Arial"/>
                <w:color w:val="538135" w:themeColor="accent6" w:themeShade="BF"/>
              </w:rPr>
            </w:pPr>
            <w:r w:rsidRPr="00631707">
              <w:rPr>
                <w:rFonts w:ascii="Arial" w:hAnsi="Arial" w:cs="Arial"/>
              </w:rPr>
              <w:t xml:space="preserve">Physical development </w:t>
            </w:r>
            <w:r w:rsidRPr="00631707">
              <w:rPr>
                <w:rFonts w:ascii="Arial" w:hAnsi="Arial" w:cs="Arial"/>
                <w:color w:val="538135" w:themeColor="accent6" w:themeShade="BF"/>
              </w:rPr>
              <w:t>PD</w:t>
            </w:r>
          </w:p>
          <w:p w14:paraId="2787FD0E" w14:textId="549FD1C5" w:rsidR="00631707" w:rsidRPr="00631707" w:rsidRDefault="00631707" w:rsidP="00631707">
            <w:pPr>
              <w:jc w:val="both"/>
              <w:rPr>
                <w:rFonts w:ascii="Arial" w:hAnsi="Arial" w:cs="Arial"/>
                <w:b/>
                <w:bCs/>
              </w:rPr>
            </w:pPr>
          </w:p>
        </w:tc>
        <w:tc>
          <w:tcPr>
            <w:tcW w:w="6974" w:type="dxa"/>
          </w:tcPr>
          <w:p w14:paraId="7E693CEB" w14:textId="77777777" w:rsidR="00631707" w:rsidRDefault="00631707" w:rsidP="00631707">
            <w:pPr>
              <w:jc w:val="both"/>
              <w:rPr>
                <w:rFonts w:ascii="Arial" w:hAnsi="Arial" w:cs="Arial"/>
                <w:b/>
                <w:bCs/>
              </w:rPr>
            </w:pPr>
          </w:p>
          <w:p w14:paraId="7161A5E0" w14:textId="77777777" w:rsidR="00DE005E" w:rsidRPr="00DE005E" w:rsidRDefault="00DE005E" w:rsidP="00631707">
            <w:pPr>
              <w:jc w:val="both"/>
              <w:rPr>
                <w:rFonts w:ascii="Arial" w:hAnsi="Arial" w:cs="Arial"/>
              </w:rPr>
            </w:pPr>
            <w:r w:rsidRPr="00DE005E">
              <w:rPr>
                <w:rFonts w:ascii="Arial" w:hAnsi="Arial" w:cs="Arial"/>
              </w:rPr>
              <w:t xml:space="preserve">Literacy </w:t>
            </w:r>
            <w:r w:rsidRPr="00DE005E">
              <w:rPr>
                <w:rFonts w:ascii="Arial" w:hAnsi="Arial" w:cs="Arial"/>
                <w:color w:val="538135" w:themeColor="accent6" w:themeShade="BF"/>
              </w:rPr>
              <w:t>L</w:t>
            </w:r>
          </w:p>
          <w:p w14:paraId="17E4C96C" w14:textId="77777777" w:rsidR="00DE005E" w:rsidRPr="00DE005E" w:rsidRDefault="00DE005E" w:rsidP="00631707">
            <w:pPr>
              <w:jc w:val="both"/>
              <w:rPr>
                <w:rFonts w:ascii="Arial" w:hAnsi="Arial" w:cs="Arial"/>
              </w:rPr>
            </w:pPr>
          </w:p>
          <w:p w14:paraId="5DE36C87" w14:textId="77777777" w:rsidR="00DE005E" w:rsidRPr="00DE005E" w:rsidRDefault="00DE005E" w:rsidP="00631707">
            <w:pPr>
              <w:jc w:val="both"/>
              <w:rPr>
                <w:rFonts w:ascii="Arial" w:hAnsi="Arial" w:cs="Arial"/>
              </w:rPr>
            </w:pPr>
            <w:r w:rsidRPr="00DE005E">
              <w:rPr>
                <w:rFonts w:ascii="Arial" w:hAnsi="Arial" w:cs="Arial"/>
              </w:rPr>
              <w:t xml:space="preserve">Mathematics </w:t>
            </w:r>
            <w:r w:rsidRPr="00DE005E">
              <w:rPr>
                <w:rFonts w:ascii="Arial" w:hAnsi="Arial" w:cs="Arial"/>
                <w:color w:val="538135" w:themeColor="accent6" w:themeShade="BF"/>
              </w:rPr>
              <w:t>M</w:t>
            </w:r>
          </w:p>
          <w:p w14:paraId="127C5402" w14:textId="77777777" w:rsidR="00DE005E" w:rsidRPr="00DE005E" w:rsidRDefault="00DE005E" w:rsidP="00631707">
            <w:pPr>
              <w:jc w:val="both"/>
              <w:rPr>
                <w:rFonts w:ascii="Arial" w:hAnsi="Arial" w:cs="Arial"/>
              </w:rPr>
            </w:pPr>
          </w:p>
          <w:p w14:paraId="55E1D888" w14:textId="243DA9A6" w:rsidR="00DE005E" w:rsidRPr="00DE005E" w:rsidRDefault="00DE005E" w:rsidP="00631707">
            <w:pPr>
              <w:jc w:val="both"/>
              <w:rPr>
                <w:rFonts w:ascii="Arial" w:hAnsi="Arial" w:cs="Arial"/>
              </w:rPr>
            </w:pPr>
            <w:r w:rsidRPr="00DE005E">
              <w:rPr>
                <w:rFonts w:ascii="Arial" w:hAnsi="Arial" w:cs="Arial"/>
              </w:rPr>
              <w:t xml:space="preserve">Understanding the world </w:t>
            </w:r>
            <w:r w:rsidRPr="00DE005E">
              <w:rPr>
                <w:rFonts w:ascii="Arial" w:hAnsi="Arial" w:cs="Arial"/>
                <w:color w:val="538135" w:themeColor="accent6" w:themeShade="BF"/>
              </w:rPr>
              <w:t>UTW</w:t>
            </w:r>
          </w:p>
          <w:p w14:paraId="3B362136" w14:textId="77777777" w:rsidR="00DE005E" w:rsidRPr="00DE005E" w:rsidRDefault="00DE005E" w:rsidP="00631707">
            <w:pPr>
              <w:jc w:val="both"/>
              <w:rPr>
                <w:rFonts w:ascii="Arial" w:hAnsi="Arial" w:cs="Arial"/>
              </w:rPr>
            </w:pPr>
          </w:p>
          <w:p w14:paraId="2703D94E" w14:textId="1A330CC2" w:rsidR="00D2413F" w:rsidRPr="00D2413F" w:rsidRDefault="00DE005E" w:rsidP="00631707">
            <w:pPr>
              <w:jc w:val="both"/>
              <w:rPr>
                <w:rFonts w:ascii="Arial" w:hAnsi="Arial" w:cs="Arial"/>
                <w:color w:val="538135" w:themeColor="accent6" w:themeShade="BF"/>
              </w:rPr>
            </w:pPr>
            <w:r w:rsidRPr="00DE005E">
              <w:rPr>
                <w:rFonts w:ascii="Arial" w:hAnsi="Arial" w:cs="Arial"/>
              </w:rPr>
              <w:t xml:space="preserve">Expressive arts and design </w:t>
            </w:r>
            <w:r w:rsidRPr="00DE005E">
              <w:rPr>
                <w:rFonts w:ascii="Arial" w:hAnsi="Arial" w:cs="Arial"/>
                <w:color w:val="538135" w:themeColor="accent6" w:themeShade="BF"/>
              </w:rPr>
              <w:t>EAD</w:t>
            </w:r>
          </w:p>
        </w:tc>
      </w:tr>
    </w:tbl>
    <w:p w14:paraId="16013150" w14:textId="0CDAC19D" w:rsidR="00AB7154" w:rsidRPr="00EA3689" w:rsidRDefault="00EA3689" w:rsidP="00DE005E">
      <w:pPr>
        <w:jc w:val="center"/>
        <w:rPr>
          <w:rFonts w:ascii="Arial" w:hAnsi="Arial" w:cs="Arial"/>
          <w:color w:val="538135" w:themeColor="accent6" w:themeShade="BF"/>
          <w:sz w:val="24"/>
          <w:szCs w:val="24"/>
        </w:rPr>
      </w:pPr>
      <w:r w:rsidRPr="00DE005E">
        <w:rPr>
          <w:rFonts w:ascii="Arial" w:hAnsi="Arial" w:cs="Arial"/>
          <w:color w:val="538135" w:themeColor="accent6" w:themeShade="BF"/>
          <w:sz w:val="24"/>
          <w:szCs w:val="24"/>
        </w:rPr>
        <w:t xml:space="preserve">We use the updated version of </w:t>
      </w:r>
      <w:r w:rsidRPr="00DE005E">
        <w:rPr>
          <w:rFonts w:ascii="Arial" w:hAnsi="Arial" w:cs="Arial"/>
          <w:b/>
          <w:bCs/>
          <w:color w:val="538135" w:themeColor="accent6" w:themeShade="BF"/>
          <w:sz w:val="24"/>
          <w:szCs w:val="24"/>
        </w:rPr>
        <w:t>Development Matters 2021</w:t>
      </w:r>
      <w:r w:rsidRPr="00DE005E">
        <w:rPr>
          <w:rFonts w:ascii="Arial" w:hAnsi="Arial" w:cs="Arial"/>
          <w:color w:val="538135" w:themeColor="accent6" w:themeShade="BF"/>
          <w:sz w:val="24"/>
          <w:szCs w:val="24"/>
        </w:rPr>
        <w:t xml:space="preserve">, along with </w:t>
      </w:r>
      <w:r w:rsidRPr="00DE005E">
        <w:rPr>
          <w:rFonts w:ascii="Arial" w:hAnsi="Arial" w:cs="Arial"/>
          <w:b/>
          <w:bCs/>
          <w:color w:val="538135" w:themeColor="accent6" w:themeShade="BF"/>
          <w:sz w:val="24"/>
          <w:szCs w:val="24"/>
        </w:rPr>
        <w:t>professional judgement</w:t>
      </w:r>
      <w:r w:rsidRPr="00DE005E">
        <w:rPr>
          <w:rFonts w:ascii="Arial" w:hAnsi="Arial" w:cs="Arial"/>
          <w:color w:val="538135" w:themeColor="accent6" w:themeShade="BF"/>
          <w:sz w:val="24"/>
          <w:szCs w:val="24"/>
        </w:rPr>
        <w:t xml:space="preserve"> to ensure that individual child development is achieved and that we are offering a stimulating curriculum to support this</w:t>
      </w:r>
      <w:r w:rsidR="00DE005E">
        <w:rPr>
          <w:rFonts w:ascii="Arial" w:hAnsi="Arial" w:cs="Arial"/>
          <w:color w:val="538135" w:themeColor="accent6" w:themeShade="BF"/>
          <w:sz w:val="24"/>
          <w:szCs w:val="24"/>
        </w:rPr>
        <w:t>.</w:t>
      </w:r>
    </w:p>
    <w:tbl>
      <w:tblPr>
        <w:tblStyle w:val="TableGrid"/>
        <w:tblW w:w="14446" w:type="dxa"/>
        <w:tblLook w:val="04A0" w:firstRow="1" w:lastRow="0" w:firstColumn="1" w:lastColumn="0" w:noHBand="0" w:noVBand="1"/>
      </w:tblPr>
      <w:tblGrid>
        <w:gridCol w:w="7223"/>
        <w:gridCol w:w="7223"/>
      </w:tblGrid>
      <w:tr w:rsidR="00AB7154" w14:paraId="39F72617" w14:textId="77777777" w:rsidTr="00AB7154">
        <w:trPr>
          <w:trHeight w:val="451"/>
        </w:trPr>
        <w:tc>
          <w:tcPr>
            <w:tcW w:w="7223" w:type="dxa"/>
          </w:tcPr>
          <w:p w14:paraId="3976C9A1" w14:textId="02368F2B" w:rsidR="00AB7154" w:rsidRPr="00AB7154" w:rsidRDefault="00AB7154" w:rsidP="00EA3689">
            <w:pPr>
              <w:rPr>
                <w:rFonts w:ascii="Arial" w:hAnsi="Arial" w:cs="Arial"/>
                <w:b/>
                <w:bCs/>
                <w:sz w:val="24"/>
                <w:szCs w:val="24"/>
              </w:rPr>
            </w:pPr>
            <w:r w:rsidRPr="00AB7154">
              <w:rPr>
                <w:rFonts w:ascii="Arial" w:hAnsi="Arial" w:cs="Arial"/>
                <w:b/>
                <w:bCs/>
              </w:rPr>
              <w:lastRenderedPageBreak/>
              <w:t>Our</w:t>
            </w:r>
            <w:r w:rsidRPr="00AB7154">
              <w:rPr>
                <w:rFonts w:ascii="Arial" w:hAnsi="Arial" w:cs="Arial"/>
                <w:b/>
                <w:bCs/>
                <w:sz w:val="24"/>
                <w:szCs w:val="24"/>
              </w:rPr>
              <w:t xml:space="preserve"> </w:t>
            </w:r>
            <w:r w:rsidRPr="00AB7154">
              <w:rPr>
                <w:rFonts w:ascii="Arial" w:hAnsi="Arial" w:cs="Arial"/>
                <w:b/>
                <w:bCs/>
                <w:color w:val="538135" w:themeColor="accent6" w:themeShade="BF"/>
                <w:sz w:val="24"/>
                <w:szCs w:val="24"/>
              </w:rPr>
              <w:t>intent</w:t>
            </w:r>
            <w:r w:rsidRPr="00AB7154">
              <w:rPr>
                <w:rFonts w:ascii="Arial" w:hAnsi="Arial" w:cs="Arial"/>
                <w:b/>
                <w:bCs/>
                <w:sz w:val="24"/>
                <w:szCs w:val="24"/>
              </w:rPr>
              <w:t xml:space="preserve"> </w:t>
            </w:r>
            <w:r w:rsidRPr="00AB7154">
              <w:rPr>
                <w:rFonts w:ascii="Arial" w:hAnsi="Arial" w:cs="Arial"/>
                <w:b/>
                <w:bCs/>
              </w:rPr>
              <w:t>is for children to leave us confident in</w:t>
            </w:r>
          </w:p>
        </w:tc>
        <w:tc>
          <w:tcPr>
            <w:tcW w:w="7223" w:type="dxa"/>
          </w:tcPr>
          <w:p w14:paraId="3FD98112" w14:textId="589A0294" w:rsidR="00AB7154" w:rsidRPr="00AB7154" w:rsidRDefault="00AB7154" w:rsidP="00AB7154">
            <w:pPr>
              <w:rPr>
                <w:rFonts w:ascii="Arial" w:hAnsi="Arial" w:cs="Arial"/>
                <w:b/>
                <w:bCs/>
                <w:sz w:val="24"/>
                <w:szCs w:val="24"/>
              </w:rPr>
            </w:pPr>
            <w:r w:rsidRPr="00AB7154">
              <w:rPr>
                <w:rFonts w:ascii="Arial" w:hAnsi="Arial" w:cs="Arial"/>
                <w:b/>
                <w:bCs/>
                <w:sz w:val="24"/>
                <w:szCs w:val="24"/>
              </w:rPr>
              <w:t xml:space="preserve"> </w:t>
            </w:r>
            <w:r w:rsidRPr="00AB7154">
              <w:rPr>
                <w:rFonts w:ascii="Arial" w:hAnsi="Arial" w:cs="Arial"/>
                <w:b/>
                <w:bCs/>
                <w:color w:val="538135" w:themeColor="accent6" w:themeShade="BF"/>
                <w:sz w:val="24"/>
                <w:szCs w:val="24"/>
              </w:rPr>
              <w:t>Implementation</w:t>
            </w:r>
            <w:r w:rsidRPr="00AB7154">
              <w:rPr>
                <w:rFonts w:ascii="Arial" w:hAnsi="Arial" w:cs="Arial"/>
                <w:b/>
                <w:bCs/>
                <w:sz w:val="24"/>
                <w:szCs w:val="24"/>
              </w:rPr>
              <w:t xml:space="preserve"> - </w:t>
            </w:r>
            <w:r w:rsidRPr="00AB7154">
              <w:rPr>
                <w:rFonts w:ascii="Arial" w:hAnsi="Arial" w:cs="Arial"/>
                <w:b/>
                <w:bCs/>
              </w:rPr>
              <w:t>How we will support children</w:t>
            </w:r>
          </w:p>
          <w:p w14:paraId="1D21EFBF" w14:textId="77777777" w:rsidR="00AB7154" w:rsidRPr="00AB7154" w:rsidRDefault="00AB7154" w:rsidP="00EA3689">
            <w:pPr>
              <w:rPr>
                <w:rFonts w:ascii="Arial" w:hAnsi="Arial" w:cs="Arial"/>
                <w:b/>
                <w:bCs/>
                <w:sz w:val="24"/>
                <w:szCs w:val="24"/>
              </w:rPr>
            </w:pPr>
          </w:p>
        </w:tc>
      </w:tr>
      <w:tr w:rsidR="00AB7154" w14:paraId="28A19187" w14:textId="77777777" w:rsidTr="00AB7154">
        <w:trPr>
          <w:trHeight w:val="3981"/>
        </w:trPr>
        <w:tc>
          <w:tcPr>
            <w:tcW w:w="7223" w:type="dxa"/>
          </w:tcPr>
          <w:p w14:paraId="68E7230D" w14:textId="41C25403" w:rsidR="00AB7154" w:rsidRPr="00AB7154" w:rsidRDefault="00AB7154" w:rsidP="00AB7154">
            <w:pPr>
              <w:rPr>
                <w:rFonts w:ascii="Arial" w:hAnsi="Arial" w:cs="Arial"/>
              </w:rPr>
            </w:pPr>
            <w:r w:rsidRPr="00AB7154">
              <w:rPr>
                <w:rFonts w:ascii="Arial" w:hAnsi="Arial" w:cs="Arial"/>
              </w:rPr>
              <w:t>Knowing about themselves and others, and how to keep safe.</w:t>
            </w:r>
          </w:p>
          <w:p w14:paraId="67005AFF" w14:textId="13AFE7CB" w:rsidR="00631707" w:rsidRPr="00631707" w:rsidRDefault="00AB7154" w:rsidP="00AB7154">
            <w:pPr>
              <w:rPr>
                <w:rFonts w:ascii="Arial" w:hAnsi="Arial" w:cs="Arial"/>
                <w:color w:val="538135" w:themeColor="accent6" w:themeShade="BF"/>
              </w:rPr>
            </w:pPr>
            <w:r w:rsidRPr="00AB7154">
              <w:rPr>
                <w:rFonts w:ascii="Arial" w:hAnsi="Arial" w:cs="Arial"/>
                <w:color w:val="538135" w:themeColor="accent6" w:themeShade="BF"/>
              </w:rPr>
              <w:t>PSED / CL / PD / UW</w:t>
            </w:r>
          </w:p>
          <w:p w14:paraId="6F6E89E0" w14:textId="77777777" w:rsidR="006F2C65" w:rsidRDefault="006F2C65" w:rsidP="00AB7154"/>
          <w:p w14:paraId="45774ACE" w14:textId="77777777" w:rsidR="00AB7154" w:rsidRPr="00AB7154" w:rsidRDefault="00AB7154" w:rsidP="00AB7154">
            <w:pPr>
              <w:rPr>
                <w:rFonts w:ascii="Arial" w:hAnsi="Arial" w:cs="Arial"/>
              </w:rPr>
            </w:pPr>
            <w:r w:rsidRPr="00AB7154">
              <w:rPr>
                <w:rFonts w:ascii="Arial" w:hAnsi="Arial" w:cs="Arial"/>
              </w:rPr>
              <w:t>Having the social skills and confidence to play alongside / with other</w:t>
            </w:r>
          </w:p>
          <w:p w14:paraId="0C7DA684" w14:textId="77777777" w:rsidR="00AB7154" w:rsidRPr="00AB7154" w:rsidRDefault="00AB7154" w:rsidP="00AB7154">
            <w:pPr>
              <w:rPr>
                <w:rFonts w:ascii="Arial" w:hAnsi="Arial" w:cs="Arial"/>
              </w:rPr>
            </w:pPr>
            <w:r w:rsidRPr="00AB7154">
              <w:rPr>
                <w:rFonts w:ascii="Arial" w:hAnsi="Arial" w:cs="Arial"/>
              </w:rPr>
              <w:t>children</w:t>
            </w:r>
          </w:p>
          <w:p w14:paraId="6DEC27AF" w14:textId="60D92ABC" w:rsidR="00AB7154" w:rsidRDefault="00AB7154" w:rsidP="00AB7154">
            <w:pPr>
              <w:rPr>
                <w:rFonts w:ascii="Arial" w:hAnsi="Arial" w:cs="Arial"/>
                <w:color w:val="538135" w:themeColor="accent6" w:themeShade="BF"/>
              </w:rPr>
            </w:pPr>
            <w:r w:rsidRPr="00AB7154">
              <w:rPr>
                <w:rFonts w:ascii="Arial" w:hAnsi="Arial" w:cs="Arial"/>
                <w:color w:val="538135" w:themeColor="accent6" w:themeShade="BF"/>
              </w:rPr>
              <w:t>PSED / CL / UW</w:t>
            </w:r>
          </w:p>
          <w:p w14:paraId="4CCB1550" w14:textId="77777777" w:rsidR="00AB7154" w:rsidRPr="00AB7154" w:rsidRDefault="00AB7154" w:rsidP="00AB7154">
            <w:pPr>
              <w:rPr>
                <w:rFonts w:ascii="Arial" w:hAnsi="Arial" w:cs="Arial"/>
                <w:color w:val="538135" w:themeColor="accent6" w:themeShade="BF"/>
              </w:rPr>
            </w:pPr>
          </w:p>
          <w:p w14:paraId="372D126E" w14:textId="56ADEF59" w:rsidR="00AB7154" w:rsidRPr="00AB7154" w:rsidRDefault="00AB7154" w:rsidP="00AB7154">
            <w:pPr>
              <w:rPr>
                <w:rFonts w:ascii="Arial" w:hAnsi="Arial" w:cs="Arial"/>
              </w:rPr>
            </w:pPr>
            <w:r w:rsidRPr="00AB7154">
              <w:rPr>
                <w:rFonts w:ascii="Arial" w:hAnsi="Arial" w:cs="Arial"/>
              </w:rPr>
              <w:t>Being able to make a simple choice</w:t>
            </w:r>
            <w:r w:rsidR="00631707">
              <w:rPr>
                <w:rFonts w:ascii="Arial" w:hAnsi="Arial" w:cs="Arial"/>
              </w:rPr>
              <w:t xml:space="preserve"> and have independence</w:t>
            </w:r>
          </w:p>
          <w:p w14:paraId="5728E904" w14:textId="4B48F748" w:rsidR="00AB7154" w:rsidRPr="00AB7154" w:rsidRDefault="00AB7154" w:rsidP="00AB7154">
            <w:pPr>
              <w:rPr>
                <w:rFonts w:ascii="Arial" w:hAnsi="Arial" w:cs="Arial"/>
                <w:color w:val="538135" w:themeColor="accent6" w:themeShade="BF"/>
              </w:rPr>
            </w:pPr>
            <w:r w:rsidRPr="00AB7154">
              <w:rPr>
                <w:rFonts w:ascii="Arial" w:hAnsi="Arial" w:cs="Arial"/>
                <w:color w:val="538135" w:themeColor="accent6" w:themeShade="BF"/>
              </w:rPr>
              <w:t>CL</w:t>
            </w:r>
          </w:p>
          <w:p w14:paraId="49436CA2" w14:textId="77777777" w:rsidR="00AB7154" w:rsidRPr="00AB7154" w:rsidRDefault="00AB7154" w:rsidP="00AB7154">
            <w:pPr>
              <w:rPr>
                <w:rFonts w:ascii="Arial" w:hAnsi="Arial" w:cs="Arial"/>
              </w:rPr>
            </w:pPr>
          </w:p>
          <w:p w14:paraId="57801D3C" w14:textId="77777777" w:rsidR="00AB7154" w:rsidRPr="00AB7154" w:rsidRDefault="00AB7154" w:rsidP="00AB7154">
            <w:pPr>
              <w:rPr>
                <w:rFonts w:ascii="Arial" w:hAnsi="Arial" w:cs="Arial"/>
              </w:rPr>
            </w:pPr>
            <w:r w:rsidRPr="00AB7154">
              <w:rPr>
                <w:rFonts w:ascii="Arial" w:hAnsi="Arial" w:cs="Arial"/>
              </w:rPr>
              <w:t>Having a go and keep on trying</w:t>
            </w:r>
          </w:p>
          <w:p w14:paraId="68EE7E61" w14:textId="3AAB56C6" w:rsidR="00AB7154" w:rsidRDefault="00AB7154" w:rsidP="00AB7154">
            <w:pPr>
              <w:rPr>
                <w:rFonts w:ascii="Arial" w:hAnsi="Arial" w:cs="Arial"/>
              </w:rPr>
            </w:pPr>
            <w:r w:rsidRPr="00AB7154">
              <w:rPr>
                <w:rFonts w:ascii="Arial" w:hAnsi="Arial" w:cs="Arial"/>
                <w:color w:val="538135" w:themeColor="accent6" w:themeShade="BF"/>
              </w:rPr>
              <w:t>PSED / PD/ L / M</w:t>
            </w:r>
          </w:p>
          <w:p w14:paraId="5A2CAE30" w14:textId="77777777" w:rsidR="00AB7154" w:rsidRPr="00AB7154" w:rsidRDefault="00AB7154" w:rsidP="00AB7154">
            <w:pPr>
              <w:rPr>
                <w:rFonts w:ascii="Arial" w:hAnsi="Arial" w:cs="Arial"/>
              </w:rPr>
            </w:pPr>
          </w:p>
          <w:p w14:paraId="20734B8C" w14:textId="21952E6A" w:rsidR="00AB7154" w:rsidRPr="00AB7154" w:rsidRDefault="00AB7154" w:rsidP="00AB7154">
            <w:pPr>
              <w:rPr>
                <w:rFonts w:ascii="Arial" w:hAnsi="Arial" w:cs="Arial"/>
              </w:rPr>
            </w:pPr>
            <w:r w:rsidRPr="00AB7154">
              <w:rPr>
                <w:rFonts w:ascii="Arial" w:hAnsi="Arial" w:cs="Arial"/>
              </w:rPr>
              <w:t>Listening and taking turns</w:t>
            </w:r>
            <w:r w:rsidR="006F2C65">
              <w:rPr>
                <w:rFonts w:ascii="Arial" w:hAnsi="Arial" w:cs="Arial"/>
              </w:rPr>
              <w:t xml:space="preserve">/ </w:t>
            </w:r>
            <w:r w:rsidR="006F2C65" w:rsidRPr="00AB7154">
              <w:rPr>
                <w:rFonts w:ascii="Arial" w:hAnsi="Arial" w:cs="Arial"/>
              </w:rPr>
              <w:t>Following simple instructions</w:t>
            </w:r>
          </w:p>
          <w:p w14:paraId="0D684E37" w14:textId="3F424F45" w:rsidR="00631707" w:rsidRDefault="00AB7154" w:rsidP="00AB7154">
            <w:pPr>
              <w:rPr>
                <w:rFonts w:ascii="Arial" w:hAnsi="Arial" w:cs="Arial"/>
                <w:color w:val="538135" w:themeColor="accent6" w:themeShade="BF"/>
              </w:rPr>
            </w:pPr>
            <w:r w:rsidRPr="00AB7154">
              <w:rPr>
                <w:rFonts w:ascii="Arial" w:hAnsi="Arial" w:cs="Arial"/>
                <w:color w:val="538135" w:themeColor="accent6" w:themeShade="BF"/>
              </w:rPr>
              <w:t>CL/ PSED / M</w:t>
            </w:r>
          </w:p>
          <w:p w14:paraId="4B34200F" w14:textId="77777777" w:rsidR="00631707" w:rsidRDefault="00631707" w:rsidP="00AB7154">
            <w:pPr>
              <w:rPr>
                <w:rFonts w:ascii="Arial" w:hAnsi="Arial" w:cs="Arial"/>
                <w:color w:val="538135" w:themeColor="accent6" w:themeShade="BF"/>
              </w:rPr>
            </w:pPr>
          </w:p>
          <w:p w14:paraId="6962F8C1" w14:textId="77777777" w:rsidR="00AB7154" w:rsidRPr="00AB7154" w:rsidRDefault="00AB7154" w:rsidP="00AB7154">
            <w:pPr>
              <w:rPr>
                <w:rFonts w:ascii="Arial" w:hAnsi="Arial" w:cs="Arial"/>
              </w:rPr>
            </w:pPr>
            <w:r w:rsidRPr="00AB7154">
              <w:rPr>
                <w:rFonts w:ascii="Arial" w:hAnsi="Arial" w:cs="Arial"/>
              </w:rPr>
              <w:t>Knowing a number of songs and rhymes and enjoy joining in with</w:t>
            </w:r>
          </w:p>
          <w:p w14:paraId="14EE01CF" w14:textId="77777777" w:rsidR="00AB7154" w:rsidRPr="00AB7154" w:rsidRDefault="00AB7154" w:rsidP="00AB7154">
            <w:pPr>
              <w:rPr>
                <w:rFonts w:ascii="Arial" w:hAnsi="Arial" w:cs="Arial"/>
              </w:rPr>
            </w:pPr>
            <w:r w:rsidRPr="00AB7154">
              <w:rPr>
                <w:rFonts w:ascii="Arial" w:hAnsi="Arial" w:cs="Arial"/>
              </w:rPr>
              <w:t>singing.</w:t>
            </w:r>
          </w:p>
          <w:p w14:paraId="09C81D65" w14:textId="083C9B1B" w:rsidR="00AB7154" w:rsidRPr="00AB7154" w:rsidRDefault="00AB7154" w:rsidP="00AB7154">
            <w:pPr>
              <w:rPr>
                <w:rFonts w:ascii="Arial" w:hAnsi="Arial" w:cs="Arial"/>
                <w:color w:val="538135" w:themeColor="accent6" w:themeShade="BF"/>
              </w:rPr>
            </w:pPr>
            <w:r w:rsidRPr="00AB7154">
              <w:rPr>
                <w:rFonts w:ascii="Arial" w:hAnsi="Arial" w:cs="Arial"/>
                <w:color w:val="538135" w:themeColor="accent6" w:themeShade="BF"/>
              </w:rPr>
              <w:t>L / M / EAD / CL / PSED</w:t>
            </w:r>
          </w:p>
          <w:p w14:paraId="181720CB" w14:textId="77777777" w:rsidR="00AB7154" w:rsidRPr="00AB7154" w:rsidRDefault="00AB7154" w:rsidP="00AB7154">
            <w:pPr>
              <w:rPr>
                <w:rFonts w:ascii="Arial" w:hAnsi="Arial" w:cs="Arial"/>
              </w:rPr>
            </w:pPr>
          </w:p>
          <w:p w14:paraId="5D1C7233" w14:textId="77777777" w:rsidR="00AB7154" w:rsidRPr="00AB7154" w:rsidRDefault="00AB7154" w:rsidP="00AB7154">
            <w:pPr>
              <w:rPr>
                <w:rFonts w:ascii="Arial" w:hAnsi="Arial" w:cs="Arial"/>
              </w:rPr>
            </w:pPr>
            <w:r w:rsidRPr="00AB7154">
              <w:rPr>
                <w:rFonts w:ascii="Arial" w:hAnsi="Arial" w:cs="Arial"/>
              </w:rPr>
              <w:t>Sitting at a table for snack and meal times</w:t>
            </w:r>
          </w:p>
          <w:p w14:paraId="2755E572" w14:textId="4A51D83F" w:rsidR="00AB7154" w:rsidRPr="00AB7154" w:rsidRDefault="00AB7154" w:rsidP="00AB7154">
            <w:pPr>
              <w:rPr>
                <w:rFonts w:ascii="Arial" w:hAnsi="Arial" w:cs="Arial"/>
                <w:color w:val="538135" w:themeColor="accent6" w:themeShade="BF"/>
              </w:rPr>
            </w:pPr>
            <w:r w:rsidRPr="00AB7154">
              <w:rPr>
                <w:rFonts w:ascii="Arial" w:hAnsi="Arial" w:cs="Arial"/>
                <w:color w:val="538135" w:themeColor="accent6" w:themeShade="BF"/>
              </w:rPr>
              <w:t>PSED/ UW/ PD</w:t>
            </w:r>
          </w:p>
          <w:p w14:paraId="40E1D42F" w14:textId="77777777" w:rsidR="00AB7154" w:rsidRPr="00AB7154" w:rsidRDefault="00AB7154" w:rsidP="00AB7154">
            <w:pPr>
              <w:rPr>
                <w:rFonts w:ascii="Arial" w:hAnsi="Arial" w:cs="Arial"/>
              </w:rPr>
            </w:pPr>
          </w:p>
          <w:p w14:paraId="255014DE" w14:textId="77777777" w:rsidR="00AB7154" w:rsidRPr="00AB7154" w:rsidRDefault="00AB7154" w:rsidP="00AB7154">
            <w:pPr>
              <w:rPr>
                <w:rFonts w:ascii="Arial" w:hAnsi="Arial" w:cs="Arial"/>
              </w:rPr>
            </w:pPr>
            <w:r w:rsidRPr="00AB7154">
              <w:rPr>
                <w:rFonts w:ascii="Arial" w:hAnsi="Arial" w:cs="Arial"/>
              </w:rPr>
              <w:t>Talking to an adult</w:t>
            </w:r>
          </w:p>
          <w:p w14:paraId="0C3D42F2" w14:textId="3295ED1C" w:rsidR="00AB7154" w:rsidRPr="00AB7154" w:rsidRDefault="00AB7154" w:rsidP="00AB7154">
            <w:pPr>
              <w:rPr>
                <w:rFonts w:ascii="Arial" w:hAnsi="Arial" w:cs="Arial"/>
                <w:color w:val="538135" w:themeColor="accent6" w:themeShade="BF"/>
              </w:rPr>
            </w:pPr>
            <w:r w:rsidRPr="00AB7154">
              <w:rPr>
                <w:rFonts w:ascii="Arial" w:hAnsi="Arial" w:cs="Arial"/>
                <w:color w:val="538135" w:themeColor="accent6" w:themeShade="BF"/>
              </w:rPr>
              <w:t>CL / PSED / UW</w:t>
            </w:r>
          </w:p>
          <w:p w14:paraId="3CB62370" w14:textId="77777777" w:rsidR="00AB7154" w:rsidRPr="00AB7154" w:rsidRDefault="00AB7154" w:rsidP="00AB7154">
            <w:pPr>
              <w:rPr>
                <w:rFonts w:ascii="Arial" w:hAnsi="Arial" w:cs="Arial"/>
              </w:rPr>
            </w:pPr>
          </w:p>
          <w:p w14:paraId="253DFD88" w14:textId="77777777" w:rsidR="00AB7154" w:rsidRPr="00AB7154" w:rsidRDefault="00AB7154" w:rsidP="00AB7154">
            <w:pPr>
              <w:rPr>
                <w:rFonts w:ascii="Arial" w:hAnsi="Arial" w:cs="Arial"/>
              </w:rPr>
            </w:pPr>
            <w:r w:rsidRPr="00AB7154">
              <w:rPr>
                <w:rFonts w:ascii="Arial" w:hAnsi="Arial" w:cs="Arial"/>
              </w:rPr>
              <w:t>Using gross and fine motor skills to do things independently</w:t>
            </w:r>
          </w:p>
          <w:p w14:paraId="5634060C" w14:textId="327A587B" w:rsidR="00AB7154" w:rsidRPr="00AB7154" w:rsidRDefault="00AB7154" w:rsidP="00AB7154">
            <w:pPr>
              <w:rPr>
                <w:rFonts w:ascii="Arial" w:hAnsi="Arial" w:cs="Arial"/>
                <w:color w:val="538135" w:themeColor="accent6" w:themeShade="BF"/>
              </w:rPr>
            </w:pPr>
            <w:r w:rsidRPr="00AB7154">
              <w:rPr>
                <w:rFonts w:ascii="Arial" w:hAnsi="Arial" w:cs="Arial"/>
                <w:color w:val="538135" w:themeColor="accent6" w:themeShade="BF"/>
              </w:rPr>
              <w:t>PD</w:t>
            </w:r>
          </w:p>
          <w:p w14:paraId="1AA12387" w14:textId="77777777" w:rsidR="00AB7154" w:rsidRPr="00AB7154" w:rsidRDefault="00AB7154" w:rsidP="00AB7154">
            <w:pPr>
              <w:rPr>
                <w:rFonts w:ascii="Arial" w:hAnsi="Arial" w:cs="Arial"/>
              </w:rPr>
            </w:pPr>
          </w:p>
          <w:p w14:paraId="24D8EAAE" w14:textId="77777777" w:rsidR="00AB7154" w:rsidRPr="00AB7154" w:rsidRDefault="00AB7154" w:rsidP="00AB7154">
            <w:pPr>
              <w:rPr>
                <w:rFonts w:ascii="Arial" w:hAnsi="Arial" w:cs="Arial"/>
              </w:rPr>
            </w:pPr>
            <w:r w:rsidRPr="00AB7154">
              <w:rPr>
                <w:rFonts w:ascii="Arial" w:hAnsi="Arial" w:cs="Arial"/>
              </w:rPr>
              <w:t>Using mathematical concepts and language in play and everyday</w:t>
            </w:r>
          </w:p>
          <w:p w14:paraId="30AFD367" w14:textId="77777777" w:rsidR="00AB7154" w:rsidRPr="00AB7154" w:rsidRDefault="00AB7154" w:rsidP="00AB7154">
            <w:pPr>
              <w:rPr>
                <w:rFonts w:ascii="Arial" w:hAnsi="Arial" w:cs="Arial"/>
              </w:rPr>
            </w:pPr>
            <w:r w:rsidRPr="00AB7154">
              <w:rPr>
                <w:rFonts w:ascii="Arial" w:hAnsi="Arial" w:cs="Arial"/>
              </w:rPr>
              <w:t>experiences.</w:t>
            </w:r>
          </w:p>
          <w:p w14:paraId="644DE71D" w14:textId="512AA873" w:rsidR="00AB7154" w:rsidRDefault="00AB7154" w:rsidP="00AB7154">
            <w:pPr>
              <w:rPr>
                <w:rFonts w:ascii="Arial" w:hAnsi="Arial" w:cs="Arial"/>
                <w:color w:val="538135" w:themeColor="accent6" w:themeShade="BF"/>
              </w:rPr>
            </w:pPr>
            <w:r w:rsidRPr="00AB7154">
              <w:rPr>
                <w:rFonts w:ascii="Arial" w:hAnsi="Arial" w:cs="Arial"/>
                <w:color w:val="538135" w:themeColor="accent6" w:themeShade="BF"/>
              </w:rPr>
              <w:t>M</w:t>
            </w:r>
          </w:p>
          <w:p w14:paraId="6C8D25C8" w14:textId="7DEF59F8" w:rsidR="006F2C65" w:rsidRDefault="006F2C65" w:rsidP="00AB7154">
            <w:pPr>
              <w:rPr>
                <w:rFonts w:ascii="Arial" w:hAnsi="Arial" w:cs="Arial"/>
                <w:color w:val="538135" w:themeColor="accent6" w:themeShade="BF"/>
              </w:rPr>
            </w:pPr>
          </w:p>
          <w:p w14:paraId="625B8A15" w14:textId="5CC1E34A" w:rsidR="006F2C65" w:rsidRPr="006F2C65" w:rsidRDefault="006F2C65" w:rsidP="00AB7154">
            <w:pPr>
              <w:rPr>
                <w:rFonts w:ascii="Arial" w:hAnsi="Arial" w:cs="Arial"/>
              </w:rPr>
            </w:pPr>
            <w:r w:rsidRPr="006F2C65">
              <w:rPr>
                <w:rFonts w:ascii="Arial" w:hAnsi="Arial" w:cs="Arial"/>
              </w:rPr>
              <w:lastRenderedPageBreak/>
              <w:t>Mark making and early writing skills/ phonic knowledge</w:t>
            </w:r>
          </w:p>
          <w:p w14:paraId="153985FF" w14:textId="2F2B1568" w:rsidR="006F2C65" w:rsidRPr="00AB7154" w:rsidRDefault="006F2C65" w:rsidP="00AB7154">
            <w:pPr>
              <w:rPr>
                <w:rFonts w:ascii="Arial" w:hAnsi="Arial" w:cs="Arial"/>
                <w:color w:val="538135" w:themeColor="accent6" w:themeShade="BF"/>
              </w:rPr>
            </w:pPr>
            <w:r>
              <w:rPr>
                <w:rFonts w:ascii="Arial" w:hAnsi="Arial" w:cs="Arial"/>
                <w:color w:val="538135" w:themeColor="accent6" w:themeShade="BF"/>
              </w:rPr>
              <w:t>CL/ L</w:t>
            </w:r>
          </w:p>
          <w:p w14:paraId="597D0091" w14:textId="77777777" w:rsidR="00AB7154" w:rsidRDefault="00AB7154" w:rsidP="00EA3689"/>
        </w:tc>
        <w:tc>
          <w:tcPr>
            <w:tcW w:w="7223" w:type="dxa"/>
          </w:tcPr>
          <w:p w14:paraId="38E5E4DD" w14:textId="29BEBF6F" w:rsidR="00AB7154" w:rsidRDefault="00AB7154" w:rsidP="00AB7154">
            <w:pPr>
              <w:rPr>
                <w:rFonts w:ascii="Arial" w:hAnsi="Arial" w:cs="Arial"/>
              </w:rPr>
            </w:pPr>
            <w:r w:rsidRPr="00AB7154">
              <w:rPr>
                <w:rFonts w:ascii="Arial" w:hAnsi="Arial" w:cs="Arial"/>
              </w:rPr>
              <w:lastRenderedPageBreak/>
              <w:t>Observe children at play and plan activities that follow their interests and</w:t>
            </w:r>
            <w:r>
              <w:rPr>
                <w:rFonts w:ascii="Arial" w:hAnsi="Arial" w:cs="Arial"/>
              </w:rPr>
              <w:t xml:space="preserve"> </w:t>
            </w:r>
            <w:r w:rsidRPr="00AB7154">
              <w:rPr>
                <w:rFonts w:ascii="Arial" w:hAnsi="Arial" w:cs="Arial"/>
              </w:rPr>
              <w:t>introduce them to new ideas and concepts.</w:t>
            </w:r>
          </w:p>
          <w:p w14:paraId="15C2D2F4" w14:textId="77777777" w:rsidR="00631707" w:rsidRDefault="00631707" w:rsidP="00AB7154">
            <w:pPr>
              <w:rPr>
                <w:rFonts w:ascii="Arial" w:hAnsi="Arial" w:cs="Arial"/>
              </w:rPr>
            </w:pPr>
          </w:p>
          <w:p w14:paraId="1DA17EC8" w14:textId="3DCED73F" w:rsidR="006F2C65" w:rsidRDefault="006F2C65" w:rsidP="00AB7154">
            <w:pPr>
              <w:rPr>
                <w:rFonts w:ascii="Arial" w:hAnsi="Arial" w:cs="Arial"/>
              </w:rPr>
            </w:pPr>
            <w:r>
              <w:rPr>
                <w:rFonts w:ascii="Arial" w:hAnsi="Arial" w:cs="Arial"/>
              </w:rPr>
              <w:t xml:space="preserve">Provide opportunities to learn about health and safety, including dental hygiene, </w:t>
            </w:r>
            <w:r w:rsidR="00631707">
              <w:rPr>
                <w:rFonts w:ascii="Arial" w:hAnsi="Arial" w:cs="Arial"/>
              </w:rPr>
              <w:t xml:space="preserve">mindfulness- yoga etc., </w:t>
            </w:r>
            <w:r>
              <w:rPr>
                <w:rFonts w:ascii="Arial" w:hAnsi="Arial" w:cs="Arial"/>
              </w:rPr>
              <w:t xml:space="preserve">road safety, hand washing, </w:t>
            </w:r>
            <w:r w:rsidR="00631707">
              <w:rPr>
                <w:rFonts w:ascii="Arial" w:hAnsi="Arial" w:cs="Arial"/>
              </w:rPr>
              <w:t xml:space="preserve">toileting, being active </w:t>
            </w:r>
            <w:r>
              <w:rPr>
                <w:rFonts w:ascii="Arial" w:hAnsi="Arial" w:cs="Arial"/>
              </w:rPr>
              <w:t>etc.</w:t>
            </w:r>
          </w:p>
          <w:p w14:paraId="6CDA8755" w14:textId="77777777" w:rsidR="00631707" w:rsidRDefault="00631707" w:rsidP="00AB7154">
            <w:pPr>
              <w:rPr>
                <w:rFonts w:ascii="Arial" w:hAnsi="Arial" w:cs="Arial"/>
              </w:rPr>
            </w:pPr>
          </w:p>
          <w:p w14:paraId="1DD0E8D5" w14:textId="6E0B578B" w:rsidR="00AB7154" w:rsidRPr="00AB7154" w:rsidRDefault="00AB7154" w:rsidP="00AB7154">
            <w:pPr>
              <w:rPr>
                <w:rFonts w:ascii="Arial" w:hAnsi="Arial" w:cs="Arial"/>
              </w:rPr>
            </w:pPr>
            <w:r w:rsidRPr="00AB7154">
              <w:rPr>
                <w:rFonts w:ascii="Arial" w:hAnsi="Arial" w:cs="Arial"/>
              </w:rPr>
              <w:t>Being specific with our praise, noting how well children solve problems, have</w:t>
            </w:r>
            <w:r>
              <w:rPr>
                <w:rFonts w:ascii="Arial" w:hAnsi="Arial" w:cs="Arial"/>
              </w:rPr>
              <w:t xml:space="preserve"> </w:t>
            </w:r>
            <w:r w:rsidRPr="00AB7154">
              <w:rPr>
                <w:rFonts w:ascii="Arial" w:hAnsi="Arial" w:cs="Arial"/>
              </w:rPr>
              <w:t>ideas and negotiate.</w:t>
            </w:r>
          </w:p>
          <w:p w14:paraId="7A03E2E9" w14:textId="77777777" w:rsidR="00AB7154" w:rsidRPr="00AB7154" w:rsidRDefault="00AB7154" w:rsidP="00AB7154">
            <w:pPr>
              <w:rPr>
                <w:rFonts w:ascii="Arial" w:hAnsi="Arial" w:cs="Arial"/>
              </w:rPr>
            </w:pPr>
            <w:r w:rsidRPr="00AB7154">
              <w:rPr>
                <w:rFonts w:ascii="Arial" w:hAnsi="Arial" w:cs="Arial"/>
              </w:rPr>
              <w:t>Use additional funding to support children as identified</w:t>
            </w:r>
          </w:p>
          <w:p w14:paraId="0A57AECA" w14:textId="77777777" w:rsidR="00AB7154" w:rsidRDefault="00AB7154" w:rsidP="00AB7154">
            <w:pPr>
              <w:rPr>
                <w:rFonts w:ascii="Arial" w:hAnsi="Arial" w:cs="Arial"/>
              </w:rPr>
            </w:pPr>
          </w:p>
          <w:p w14:paraId="61434A0F" w14:textId="021D4694" w:rsidR="00AB7154" w:rsidRDefault="00AB7154" w:rsidP="00AB7154">
            <w:pPr>
              <w:rPr>
                <w:rFonts w:ascii="Arial" w:hAnsi="Arial" w:cs="Arial"/>
              </w:rPr>
            </w:pPr>
            <w:r w:rsidRPr="00AB7154">
              <w:rPr>
                <w:rFonts w:ascii="Arial" w:hAnsi="Arial" w:cs="Arial"/>
              </w:rPr>
              <w:t>Work with parents to ensure they are able to support their child’s learning at</w:t>
            </w:r>
            <w:r>
              <w:rPr>
                <w:rFonts w:ascii="Arial" w:hAnsi="Arial" w:cs="Arial"/>
              </w:rPr>
              <w:t xml:space="preserve"> </w:t>
            </w:r>
            <w:r w:rsidRPr="00AB7154">
              <w:rPr>
                <w:rFonts w:ascii="Arial" w:hAnsi="Arial" w:cs="Arial"/>
              </w:rPr>
              <w:t>home</w:t>
            </w:r>
            <w:r w:rsidR="00631707">
              <w:rPr>
                <w:rFonts w:ascii="Arial" w:hAnsi="Arial" w:cs="Arial"/>
              </w:rPr>
              <w:t>, including opportunities to dress selves, pour drinks etc. as encouraged in the setting.</w:t>
            </w:r>
          </w:p>
          <w:p w14:paraId="72637EFB" w14:textId="77777777" w:rsidR="00AB7154" w:rsidRPr="00AB7154" w:rsidRDefault="00AB7154" w:rsidP="00AB7154">
            <w:pPr>
              <w:rPr>
                <w:rFonts w:ascii="Arial" w:hAnsi="Arial" w:cs="Arial"/>
              </w:rPr>
            </w:pPr>
          </w:p>
          <w:p w14:paraId="6D7D17B0" w14:textId="4DF2133C" w:rsidR="00AB7154" w:rsidRDefault="00AB7154" w:rsidP="00AB7154">
            <w:pPr>
              <w:rPr>
                <w:rFonts w:ascii="Arial" w:hAnsi="Arial" w:cs="Arial"/>
              </w:rPr>
            </w:pPr>
            <w:r w:rsidRPr="00AB7154">
              <w:rPr>
                <w:rFonts w:ascii="Arial" w:hAnsi="Arial" w:cs="Arial"/>
              </w:rPr>
              <w:t>Share and discus</w:t>
            </w:r>
            <w:r>
              <w:rPr>
                <w:rFonts w:ascii="Arial" w:hAnsi="Arial" w:cs="Arial"/>
              </w:rPr>
              <w:t>s</w:t>
            </w:r>
            <w:r w:rsidRPr="00AB7154">
              <w:rPr>
                <w:rFonts w:ascii="Arial" w:hAnsi="Arial" w:cs="Arial"/>
              </w:rPr>
              <w:t xml:space="preserve"> experiences</w:t>
            </w:r>
          </w:p>
          <w:p w14:paraId="5AD8C2AE" w14:textId="77777777" w:rsidR="006F2C65" w:rsidRPr="00AB7154" w:rsidRDefault="006F2C65" w:rsidP="00AB7154">
            <w:pPr>
              <w:rPr>
                <w:rFonts w:ascii="Arial" w:hAnsi="Arial" w:cs="Arial"/>
              </w:rPr>
            </w:pPr>
          </w:p>
          <w:p w14:paraId="73029D8A" w14:textId="48B17DE7" w:rsidR="00AB7154" w:rsidRDefault="00AB7154" w:rsidP="00AB7154">
            <w:pPr>
              <w:rPr>
                <w:rFonts w:ascii="Arial" w:hAnsi="Arial" w:cs="Arial"/>
              </w:rPr>
            </w:pPr>
            <w:r w:rsidRPr="00AB7154">
              <w:rPr>
                <w:rFonts w:ascii="Arial" w:hAnsi="Arial" w:cs="Arial"/>
              </w:rPr>
              <w:t>Role model positive language and positive behaviour</w:t>
            </w:r>
          </w:p>
          <w:p w14:paraId="4662B8D5" w14:textId="6E239502" w:rsidR="00AB7154" w:rsidRDefault="00AB7154" w:rsidP="00AB7154">
            <w:pPr>
              <w:rPr>
                <w:rFonts w:ascii="Arial" w:hAnsi="Arial" w:cs="Arial"/>
              </w:rPr>
            </w:pPr>
            <w:r w:rsidRPr="00AB7154">
              <w:rPr>
                <w:rFonts w:ascii="Arial" w:hAnsi="Arial" w:cs="Arial"/>
              </w:rPr>
              <w:t>Provide supervised opportunities for turn taking.</w:t>
            </w:r>
          </w:p>
          <w:p w14:paraId="66185AAC" w14:textId="77777777" w:rsidR="00631707" w:rsidRPr="00AB7154" w:rsidRDefault="00631707" w:rsidP="00AB7154">
            <w:pPr>
              <w:rPr>
                <w:rFonts w:ascii="Arial" w:hAnsi="Arial" w:cs="Arial"/>
              </w:rPr>
            </w:pPr>
          </w:p>
          <w:p w14:paraId="5459AD67" w14:textId="4F5B5685" w:rsidR="00AB7154" w:rsidRDefault="00AB7154" w:rsidP="00AB7154">
            <w:pPr>
              <w:rPr>
                <w:rFonts w:ascii="Arial" w:hAnsi="Arial" w:cs="Arial"/>
              </w:rPr>
            </w:pPr>
            <w:r w:rsidRPr="00AB7154">
              <w:rPr>
                <w:rFonts w:ascii="Arial" w:hAnsi="Arial" w:cs="Arial"/>
              </w:rPr>
              <w:t>Provide real life experiences</w:t>
            </w:r>
          </w:p>
          <w:p w14:paraId="7E130494" w14:textId="77777777" w:rsidR="00631707" w:rsidRDefault="00631707" w:rsidP="00AB7154">
            <w:pPr>
              <w:rPr>
                <w:rFonts w:ascii="Arial" w:hAnsi="Arial" w:cs="Arial"/>
              </w:rPr>
            </w:pPr>
          </w:p>
          <w:p w14:paraId="2974AE3A" w14:textId="1432B7E7" w:rsidR="00AB7154" w:rsidRDefault="00AB7154" w:rsidP="00AB7154">
            <w:pPr>
              <w:rPr>
                <w:rFonts w:ascii="Arial" w:hAnsi="Arial" w:cs="Arial"/>
              </w:rPr>
            </w:pPr>
            <w:r w:rsidRPr="00AB7154">
              <w:rPr>
                <w:rFonts w:ascii="Arial" w:hAnsi="Arial" w:cs="Arial"/>
              </w:rPr>
              <w:t>Use flashcards to support basic English language / for children to express their</w:t>
            </w:r>
            <w:r w:rsidR="006F2C65">
              <w:rPr>
                <w:rFonts w:ascii="Arial" w:hAnsi="Arial" w:cs="Arial"/>
              </w:rPr>
              <w:t xml:space="preserve"> </w:t>
            </w:r>
            <w:r w:rsidRPr="00AB7154">
              <w:rPr>
                <w:rFonts w:ascii="Arial" w:hAnsi="Arial" w:cs="Arial"/>
              </w:rPr>
              <w:t>own wants and needs.</w:t>
            </w:r>
          </w:p>
          <w:p w14:paraId="78C5C4BF" w14:textId="77777777" w:rsidR="006F2C65" w:rsidRPr="00AB7154" w:rsidRDefault="006F2C65" w:rsidP="00AB7154">
            <w:pPr>
              <w:rPr>
                <w:rFonts w:ascii="Arial" w:hAnsi="Arial" w:cs="Arial"/>
              </w:rPr>
            </w:pPr>
          </w:p>
          <w:p w14:paraId="2674E91F" w14:textId="3AA3A0EB" w:rsidR="00AB7154" w:rsidRDefault="00AB7154" w:rsidP="00AB7154">
            <w:pPr>
              <w:rPr>
                <w:rFonts w:ascii="Arial" w:hAnsi="Arial" w:cs="Arial"/>
              </w:rPr>
            </w:pPr>
            <w:r w:rsidRPr="00AB7154">
              <w:rPr>
                <w:rFonts w:ascii="Arial" w:hAnsi="Arial" w:cs="Arial"/>
              </w:rPr>
              <w:t>Well planned leaning environments indoors and outdoors that promote the</w:t>
            </w:r>
            <w:r w:rsidR="006F2C65">
              <w:rPr>
                <w:rFonts w:ascii="Arial" w:hAnsi="Arial" w:cs="Arial"/>
              </w:rPr>
              <w:t xml:space="preserve"> </w:t>
            </w:r>
            <w:r w:rsidRPr="00AB7154">
              <w:rPr>
                <w:rFonts w:ascii="Arial" w:hAnsi="Arial" w:cs="Arial"/>
              </w:rPr>
              <w:t>focus on learning.</w:t>
            </w:r>
          </w:p>
          <w:p w14:paraId="32613AA7" w14:textId="77777777" w:rsidR="00631707" w:rsidRDefault="00631707" w:rsidP="00AB7154">
            <w:pPr>
              <w:rPr>
                <w:rFonts w:ascii="Arial" w:hAnsi="Arial" w:cs="Arial"/>
              </w:rPr>
            </w:pPr>
          </w:p>
          <w:p w14:paraId="6E2015B6" w14:textId="277BB20E" w:rsidR="00AB7154" w:rsidRDefault="00AB7154" w:rsidP="00AB7154">
            <w:pPr>
              <w:rPr>
                <w:rFonts w:ascii="Arial" w:hAnsi="Arial" w:cs="Arial"/>
              </w:rPr>
            </w:pPr>
            <w:r w:rsidRPr="00AB7154">
              <w:rPr>
                <w:rFonts w:ascii="Arial" w:hAnsi="Arial" w:cs="Arial"/>
              </w:rPr>
              <w:t>Know and understand the areas of learning and development</w:t>
            </w:r>
          </w:p>
          <w:p w14:paraId="4F6A7E5B" w14:textId="77777777" w:rsidR="006F2C65" w:rsidRPr="00AB7154" w:rsidRDefault="006F2C65" w:rsidP="00AB7154">
            <w:pPr>
              <w:rPr>
                <w:rFonts w:ascii="Arial" w:hAnsi="Arial" w:cs="Arial"/>
              </w:rPr>
            </w:pPr>
          </w:p>
          <w:p w14:paraId="444EAC6E" w14:textId="6A18A072" w:rsidR="00AB7154" w:rsidRDefault="00AB7154" w:rsidP="00AB7154">
            <w:pPr>
              <w:rPr>
                <w:rFonts w:ascii="Arial" w:hAnsi="Arial" w:cs="Arial"/>
              </w:rPr>
            </w:pPr>
            <w:r w:rsidRPr="00AB7154">
              <w:rPr>
                <w:rFonts w:ascii="Arial" w:hAnsi="Arial" w:cs="Arial"/>
              </w:rPr>
              <w:t>By building a good relationship with both key children and their immediate</w:t>
            </w:r>
            <w:r w:rsidR="006F2C65">
              <w:rPr>
                <w:rFonts w:ascii="Arial" w:hAnsi="Arial" w:cs="Arial"/>
              </w:rPr>
              <w:t xml:space="preserve"> </w:t>
            </w:r>
            <w:r w:rsidRPr="00AB7154">
              <w:rPr>
                <w:rFonts w:ascii="Arial" w:hAnsi="Arial" w:cs="Arial"/>
              </w:rPr>
              <w:t>family</w:t>
            </w:r>
            <w:r w:rsidR="006F2C65">
              <w:rPr>
                <w:rFonts w:ascii="Arial" w:hAnsi="Arial" w:cs="Arial"/>
              </w:rPr>
              <w:t>, utilising the key person system and listening to children and their parents.</w:t>
            </w:r>
          </w:p>
          <w:p w14:paraId="1939D8EC" w14:textId="46249166" w:rsidR="00AB7154" w:rsidRDefault="00AB7154" w:rsidP="00AB7154">
            <w:pPr>
              <w:rPr>
                <w:rFonts w:ascii="Arial" w:hAnsi="Arial" w:cs="Arial"/>
              </w:rPr>
            </w:pPr>
            <w:r w:rsidRPr="00AB7154">
              <w:rPr>
                <w:rFonts w:ascii="Arial" w:hAnsi="Arial" w:cs="Arial"/>
              </w:rPr>
              <w:lastRenderedPageBreak/>
              <w:t>Know how each child plays and learns.</w:t>
            </w:r>
          </w:p>
          <w:p w14:paraId="03EADE95" w14:textId="6469BC83" w:rsidR="006F2C65" w:rsidRDefault="006F2C65" w:rsidP="00AB7154">
            <w:pPr>
              <w:rPr>
                <w:rFonts w:ascii="Arial" w:hAnsi="Arial" w:cs="Arial"/>
              </w:rPr>
            </w:pPr>
          </w:p>
          <w:p w14:paraId="4771EB3F" w14:textId="22B692CE" w:rsidR="006F2C65" w:rsidRPr="00AB7154" w:rsidRDefault="006F2C65" w:rsidP="00AB7154">
            <w:pPr>
              <w:rPr>
                <w:rFonts w:ascii="Arial" w:hAnsi="Arial" w:cs="Arial"/>
              </w:rPr>
            </w:pPr>
            <w:r>
              <w:rPr>
                <w:rFonts w:ascii="Arial" w:hAnsi="Arial" w:cs="Arial"/>
              </w:rPr>
              <w:t>Provide opportunities for mathematical investigation throughout daily experiences.</w:t>
            </w:r>
          </w:p>
          <w:p w14:paraId="1DAA60A0" w14:textId="77777777" w:rsidR="00AB7154" w:rsidRDefault="00AB7154" w:rsidP="00EA3689"/>
          <w:p w14:paraId="16830792" w14:textId="77777777" w:rsidR="006821D0" w:rsidRDefault="006F2C65" w:rsidP="00EA3689">
            <w:pPr>
              <w:rPr>
                <w:rFonts w:ascii="Arial" w:hAnsi="Arial" w:cs="Arial"/>
              </w:rPr>
            </w:pPr>
            <w:r w:rsidRPr="006F2C65">
              <w:rPr>
                <w:rFonts w:ascii="Arial" w:hAnsi="Arial" w:cs="Arial"/>
              </w:rPr>
              <w:t>Daily phonics activities/ Letter and number of the week/ Mark making and writing opportunities embedded into daily experiences e.g. open ended access to clip boards, pens and writing materials.</w:t>
            </w:r>
          </w:p>
          <w:p w14:paraId="3D741CF1" w14:textId="77777777" w:rsidR="00AC336F" w:rsidRDefault="00AC336F" w:rsidP="00EA3689">
            <w:pPr>
              <w:rPr>
                <w:rFonts w:ascii="Arial" w:hAnsi="Arial" w:cs="Arial"/>
              </w:rPr>
            </w:pPr>
          </w:p>
          <w:p w14:paraId="24E63A73" w14:textId="37FF17F2" w:rsidR="00AC336F" w:rsidRDefault="00AC336F" w:rsidP="00EA3689">
            <w:pPr>
              <w:rPr>
                <w:rFonts w:ascii="Arial" w:hAnsi="Arial" w:cs="Arial"/>
                <w:b/>
                <w:bCs/>
                <w:color w:val="538135" w:themeColor="accent6" w:themeShade="BF"/>
              </w:rPr>
            </w:pPr>
            <w:r w:rsidRPr="00176B3F">
              <w:rPr>
                <w:rFonts w:ascii="Arial" w:hAnsi="Arial" w:cs="Arial"/>
                <w:b/>
                <w:bCs/>
                <w:color w:val="538135" w:themeColor="accent6" w:themeShade="BF"/>
              </w:rPr>
              <w:t>Our planning is logically structured to focus on the prime areas of development</w:t>
            </w:r>
            <w:r w:rsidR="00EB556D" w:rsidRPr="00176B3F">
              <w:rPr>
                <w:rFonts w:ascii="Arial" w:hAnsi="Arial" w:cs="Arial"/>
                <w:b/>
                <w:bCs/>
                <w:color w:val="538135" w:themeColor="accent6" w:themeShade="BF"/>
              </w:rPr>
              <w:t>,</w:t>
            </w:r>
            <w:r w:rsidRPr="00176B3F">
              <w:rPr>
                <w:rFonts w:ascii="Arial" w:hAnsi="Arial" w:cs="Arial"/>
                <w:b/>
                <w:bCs/>
                <w:color w:val="538135" w:themeColor="accent6" w:themeShade="BF"/>
              </w:rPr>
              <w:t xml:space="preserve"> </w:t>
            </w:r>
            <w:r w:rsidR="00B51E44" w:rsidRPr="00176B3F">
              <w:rPr>
                <w:rFonts w:ascii="Arial" w:hAnsi="Arial" w:cs="Arial"/>
                <w:b/>
                <w:bCs/>
                <w:color w:val="538135" w:themeColor="accent6" w:themeShade="BF"/>
              </w:rPr>
              <w:t xml:space="preserve">in line with </w:t>
            </w:r>
            <w:r w:rsidR="00EB556D" w:rsidRPr="00176B3F">
              <w:rPr>
                <w:rFonts w:ascii="Arial" w:hAnsi="Arial" w:cs="Arial"/>
                <w:b/>
                <w:bCs/>
                <w:color w:val="538135" w:themeColor="accent6" w:themeShade="BF"/>
              </w:rPr>
              <w:t>the seasons, festivals, individual and group interest</w:t>
            </w:r>
            <w:r w:rsidR="00192B9C" w:rsidRPr="00176B3F">
              <w:rPr>
                <w:rFonts w:ascii="Arial" w:hAnsi="Arial" w:cs="Arial"/>
                <w:b/>
                <w:bCs/>
                <w:color w:val="538135" w:themeColor="accent6" w:themeShade="BF"/>
              </w:rPr>
              <w:t xml:space="preserve">s and needs, </w:t>
            </w:r>
            <w:r w:rsidR="00B51E44" w:rsidRPr="00176B3F">
              <w:rPr>
                <w:rFonts w:ascii="Arial" w:hAnsi="Arial" w:cs="Arial"/>
                <w:b/>
                <w:bCs/>
                <w:color w:val="538135" w:themeColor="accent6" w:themeShade="BF"/>
              </w:rPr>
              <w:t>a</w:t>
            </w:r>
            <w:r w:rsidR="00192B9C" w:rsidRPr="00176B3F">
              <w:rPr>
                <w:rFonts w:ascii="Arial" w:hAnsi="Arial" w:cs="Arial"/>
                <w:b/>
                <w:bCs/>
                <w:color w:val="538135" w:themeColor="accent6" w:themeShade="BF"/>
              </w:rPr>
              <w:t>nd a</w:t>
            </w:r>
            <w:r w:rsidR="00B51E44" w:rsidRPr="00176B3F">
              <w:rPr>
                <w:rFonts w:ascii="Arial" w:hAnsi="Arial" w:cs="Arial"/>
                <w:b/>
                <w:bCs/>
                <w:color w:val="538135" w:themeColor="accent6" w:themeShade="BF"/>
              </w:rPr>
              <w:t xml:space="preserve"> knowledge of child development</w:t>
            </w:r>
            <w:r w:rsidR="00192B9C" w:rsidRPr="00176B3F">
              <w:rPr>
                <w:rFonts w:ascii="Arial" w:hAnsi="Arial" w:cs="Arial"/>
                <w:b/>
                <w:bCs/>
                <w:color w:val="538135" w:themeColor="accent6" w:themeShade="BF"/>
              </w:rPr>
              <w:t xml:space="preserve">. We use a </w:t>
            </w:r>
            <w:r w:rsidR="00B22F5D">
              <w:rPr>
                <w:rFonts w:ascii="Arial" w:hAnsi="Arial" w:cs="Arial"/>
                <w:b/>
                <w:bCs/>
                <w:color w:val="538135" w:themeColor="accent6" w:themeShade="BF"/>
              </w:rPr>
              <w:t xml:space="preserve">rota </w:t>
            </w:r>
            <w:r w:rsidR="00192B9C" w:rsidRPr="00176B3F">
              <w:rPr>
                <w:rFonts w:ascii="Arial" w:hAnsi="Arial" w:cs="Arial"/>
                <w:b/>
                <w:bCs/>
                <w:color w:val="538135" w:themeColor="accent6" w:themeShade="BF"/>
              </w:rPr>
              <w:t>system of focused child</w:t>
            </w:r>
            <w:r w:rsidR="00DC6178" w:rsidRPr="00176B3F">
              <w:rPr>
                <w:rFonts w:ascii="Arial" w:hAnsi="Arial" w:cs="Arial"/>
                <w:b/>
                <w:bCs/>
                <w:color w:val="538135" w:themeColor="accent6" w:themeShade="BF"/>
              </w:rPr>
              <w:t>ren in each room</w:t>
            </w:r>
            <w:r w:rsidR="00C12306" w:rsidRPr="00176B3F">
              <w:rPr>
                <w:rFonts w:ascii="Arial" w:hAnsi="Arial" w:cs="Arial"/>
                <w:b/>
                <w:bCs/>
                <w:color w:val="538135" w:themeColor="accent6" w:themeShade="BF"/>
              </w:rPr>
              <w:t xml:space="preserve">. Planning is </w:t>
            </w:r>
            <w:r w:rsidR="00253D71" w:rsidRPr="00176B3F">
              <w:rPr>
                <w:rFonts w:ascii="Arial" w:hAnsi="Arial" w:cs="Arial"/>
                <w:b/>
                <w:bCs/>
                <w:color w:val="538135" w:themeColor="accent6" w:themeShade="BF"/>
              </w:rPr>
              <w:t>there as a guide only</w:t>
            </w:r>
            <w:r w:rsidR="00176B3F" w:rsidRPr="00176B3F">
              <w:rPr>
                <w:rFonts w:ascii="Arial" w:hAnsi="Arial" w:cs="Arial"/>
                <w:b/>
                <w:bCs/>
                <w:color w:val="538135" w:themeColor="accent6" w:themeShade="BF"/>
              </w:rPr>
              <w:t xml:space="preserve"> and child-lead play is at the forefront, with direct teaching opportunities to support this where appropriate.</w:t>
            </w:r>
          </w:p>
          <w:p w14:paraId="2B8BAE11" w14:textId="5BAD5D6E" w:rsidR="00176B3F" w:rsidRPr="00176B3F" w:rsidRDefault="00176B3F" w:rsidP="00EA3689">
            <w:pPr>
              <w:rPr>
                <w:rFonts w:ascii="Arial" w:hAnsi="Arial" w:cs="Arial"/>
                <w:b/>
                <w:bCs/>
              </w:rPr>
            </w:pPr>
          </w:p>
        </w:tc>
      </w:tr>
    </w:tbl>
    <w:p w14:paraId="316B2C7F" w14:textId="77777777" w:rsidR="00631707" w:rsidRDefault="00631707" w:rsidP="00EA3689"/>
    <w:p w14:paraId="57BD4DF9" w14:textId="5713E5FE" w:rsidR="00EA3689" w:rsidRPr="00631707" w:rsidRDefault="00EA3689" w:rsidP="00631707">
      <w:pPr>
        <w:jc w:val="both"/>
        <w:rPr>
          <w:rFonts w:ascii="Arial" w:hAnsi="Arial" w:cs="Arial"/>
          <w:b/>
          <w:bCs/>
        </w:rPr>
      </w:pPr>
      <w:r w:rsidRPr="00631707">
        <w:rPr>
          <w:rFonts w:ascii="Arial" w:hAnsi="Arial" w:cs="Arial"/>
          <w:b/>
          <w:bCs/>
        </w:rPr>
        <w:t>Over time we offer a range of experiences to support the children’s knowledge and skills development. Some of these include:</w:t>
      </w:r>
    </w:p>
    <w:p w14:paraId="14651E47" w14:textId="2655AFB3" w:rsidR="00EA3689" w:rsidRPr="00631707" w:rsidRDefault="00EA3689" w:rsidP="00631707">
      <w:pPr>
        <w:jc w:val="both"/>
        <w:rPr>
          <w:rFonts w:ascii="Arial" w:hAnsi="Arial" w:cs="Arial"/>
        </w:rPr>
      </w:pPr>
      <w:r w:rsidRPr="00631707">
        <w:rPr>
          <w:rFonts w:ascii="Arial" w:hAnsi="Arial" w:cs="Arial"/>
        </w:rPr>
        <w:t>• Planting seeds</w:t>
      </w:r>
      <w:r w:rsidR="00B1588F">
        <w:rPr>
          <w:rFonts w:ascii="Arial" w:hAnsi="Arial" w:cs="Arial"/>
        </w:rPr>
        <w:t>,</w:t>
      </w:r>
      <w:r w:rsidRPr="00631707">
        <w:rPr>
          <w:rFonts w:ascii="Arial" w:hAnsi="Arial" w:cs="Arial"/>
        </w:rPr>
        <w:t xml:space="preserve"> watching them grow</w:t>
      </w:r>
      <w:r w:rsidR="00C3696B">
        <w:rPr>
          <w:rFonts w:ascii="Arial" w:hAnsi="Arial" w:cs="Arial"/>
        </w:rPr>
        <w:t>, making their own snack, and washing their own dishes etc.</w:t>
      </w:r>
    </w:p>
    <w:p w14:paraId="7992A8DE" w14:textId="1FC76187" w:rsidR="00EA3689" w:rsidRPr="00631707" w:rsidRDefault="00EA3689" w:rsidP="00631707">
      <w:pPr>
        <w:jc w:val="both"/>
        <w:rPr>
          <w:rFonts w:ascii="Arial" w:hAnsi="Arial" w:cs="Arial"/>
        </w:rPr>
      </w:pPr>
      <w:r w:rsidRPr="00631707">
        <w:rPr>
          <w:rFonts w:ascii="Arial" w:hAnsi="Arial" w:cs="Arial"/>
        </w:rPr>
        <w:t>• Meeting people from the local community who help us such as the dentist</w:t>
      </w:r>
      <w:r w:rsidR="00DE005E">
        <w:rPr>
          <w:rFonts w:ascii="Arial" w:hAnsi="Arial" w:cs="Arial"/>
        </w:rPr>
        <w:t>, fire fighters,</w:t>
      </w:r>
      <w:r w:rsidRPr="00631707">
        <w:rPr>
          <w:rFonts w:ascii="Arial" w:hAnsi="Arial" w:cs="Arial"/>
        </w:rPr>
        <w:t xml:space="preserve"> police</w:t>
      </w:r>
      <w:r w:rsidR="00DE005E">
        <w:rPr>
          <w:rFonts w:ascii="Arial" w:hAnsi="Arial" w:cs="Arial"/>
        </w:rPr>
        <w:t xml:space="preserve"> and such alike where possible</w:t>
      </w:r>
    </w:p>
    <w:p w14:paraId="0A654E81" w14:textId="07FD22E9" w:rsidR="00EA3689" w:rsidRPr="00631707" w:rsidRDefault="00EA3689" w:rsidP="00631707">
      <w:pPr>
        <w:jc w:val="both"/>
        <w:rPr>
          <w:rFonts w:ascii="Arial" w:hAnsi="Arial" w:cs="Arial"/>
        </w:rPr>
      </w:pPr>
      <w:r w:rsidRPr="00631707">
        <w:rPr>
          <w:rFonts w:ascii="Arial" w:hAnsi="Arial" w:cs="Arial"/>
        </w:rPr>
        <w:t>• Trips to local parks and walks around the local area</w:t>
      </w:r>
      <w:r w:rsidR="00DE005E">
        <w:rPr>
          <w:rFonts w:ascii="Arial" w:hAnsi="Arial" w:cs="Arial"/>
        </w:rPr>
        <w:t>, as well as posting letters, visiting the local church and primary school.</w:t>
      </w:r>
    </w:p>
    <w:p w14:paraId="6B815618" w14:textId="37D813ED" w:rsidR="00EA3689" w:rsidRPr="00631707" w:rsidRDefault="00EA3689" w:rsidP="00631707">
      <w:pPr>
        <w:jc w:val="both"/>
        <w:rPr>
          <w:rFonts w:ascii="Arial" w:hAnsi="Arial" w:cs="Arial"/>
        </w:rPr>
      </w:pPr>
      <w:r w:rsidRPr="00631707">
        <w:rPr>
          <w:rFonts w:ascii="Arial" w:hAnsi="Arial" w:cs="Arial"/>
        </w:rPr>
        <w:t xml:space="preserve">• </w:t>
      </w:r>
      <w:r w:rsidR="00C3696B">
        <w:rPr>
          <w:rFonts w:ascii="Arial" w:hAnsi="Arial" w:cs="Arial"/>
        </w:rPr>
        <w:t>Being part of a world-wide post card exchange to learn about other cultures and families around the world</w:t>
      </w:r>
    </w:p>
    <w:p w14:paraId="2036FA0B" w14:textId="0D5D9D9E" w:rsidR="00C3696B" w:rsidRPr="00631707" w:rsidRDefault="00EA3689" w:rsidP="00631707">
      <w:pPr>
        <w:jc w:val="both"/>
        <w:rPr>
          <w:rFonts w:ascii="Arial" w:hAnsi="Arial" w:cs="Arial"/>
        </w:rPr>
      </w:pPr>
      <w:r w:rsidRPr="00631707">
        <w:rPr>
          <w:rFonts w:ascii="Arial" w:hAnsi="Arial" w:cs="Arial"/>
        </w:rPr>
        <w:t xml:space="preserve">• Baking </w:t>
      </w:r>
      <w:r w:rsidR="005C4F27">
        <w:rPr>
          <w:rFonts w:ascii="Arial" w:hAnsi="Arial" w:cs="Arial"/>
        </w:rPr>
        <w:t xml:space="preserve">and cookery </w:t>
      </w:r>
      <w:r w:rsidRPr="00631707">
        <w:rPr>
          <w:rFonts w:ascii="Arial" w:hAnsi="Arial" w:cs="Arial"/>
        </w:rPr>
        <w:t>activities</w:t>
      </w:r>
    </w:p>
    <w:p w14:paraId="74B55A35" w14:textId="77777777" w:rsidR="00EA3689" w:rsidRPr="00631707" w:rsidRDefault="00EA3689" w:rsidP="00631707">
      <w:pPr>
        <w:jc w:val="both"/>
        <w:rPr>
          <w:rFonts w:ascii="Arial" w:hAnsi="Arial" w:cs="Arial"/>
          <w:b/>
          <w:bCs/>
        </w:rPr>
      </w:pPr>
      <w:r w:rsidRPr="00631707">
        <w:rPr>
          <w:rFonts w:ascii="Arial" w:hAnsi="Arial" w:cs="Arial"/>
          <w:b/>
          <w:bCs/>
        </w:rPr>
        <w:t>We will celebrate a range of festivals and share special occasions with the children throughout the year. Some of these include:</w:t>
      </w:r>
    </w:p>
    <w:p w14:paraId="6C5294FE" w14:textId="77777777" w:rsidR="00EA3689" w:rsidRPr="00631707" w:rsidRDefault="00EA3689" w:rsidP="00631707">
      <w:pPr>
        <w:jc w:val="both"/>
        <w:rPr>
          <w:rFonts w:ascii="Arial" w:hAnsi="Arial" w:cs="Arial"/>
        </w:rPr>
      </w:pPr>
      <w:r w:rsidRPr="00631707">
        <w:rPr>
          <w:rFonts w:ascii="Arial" w:hAnsi="Arial" w:cs="Arial"/>
        </w:rPr>
        <w:t>• Shared meals and food tasting</w:t>
      </w:r>
    </w:p>
    <w:p w14:paraId="372ACA49" w14:textId="77777777" w:rsidR="00EA3689" w:rsidRPr="00631707" w:rsidRDefault="00EA3689" w:rsidP="00631707">
      <w:pPr>
        <w:jc w:val="both"/>
        <w:rPr>
          <w:rFonts w:ascii="Arial" w:hAnsi="Arial" w:cs="Arial"/>
        </w:rPr>
      </w:pPr>
      <w:r w:rsidRPr="00631707">
        <w:rPr>
          <w:rFonts w:ascii="Arial" w:hAnsi="Arial" w:cs="Arial"/>
        </w:rPr>
        <w:t>• Dressing up</w:t>
      </w:r>
    </w:p>
    <w:p w14:paraId="7F9F2FA7" w14:textId="77777777" w:rsidR="00EA3689" w:rsidRPr="00631707" w:rsidRDefault="00EA3689" w:rsidP="00631707">
      <w:pPr>
        <w:jc w:val="both"/>
        <w:rPr>
          <w:rFonts w:ascii="Arial" w:hAnsi="Arial" w:cs="Arial"/>
        </w:rPr>
      </w:pPr>
      <w:r w:rsidRPr="00631707">
        <w:rPr>
          <w:rFonts w:ascii="Arial" w:hAnsi="Arial" w:cs="Arial"/>
        </w:rPr>
        <w:t>• Dancing to music</w:t>
      </w:r>
    </w:p>
    <w:p w14:paraId="18F41168" w14:textId="77777777" w:rsidR="00EA3689" w:rsidRPr="00631707" w:rsidRDefault="00EA3689" w:rsidP="00631707">
      <w:pPr>
        <w:jc w:val="both"/>
        <w:rPr>
          <w:rFonts w:ascii="Arial" w:hAnsi="Arial" w:cs="Arial"/>
        </w:rPr>
      </w:pPr>
      <w:r w:rsidRPr="00631707">
        <w:rPr>
          <w:rFonts w:ascii="Arial" w:hAnsi="Arial" w:cs="Arial"/>
        </w:rPr>
        <w:lastRenderedPageBreak/>
        <w:t>• Books and stories</w:t>
      </w:r>
    </w:p>
    <w:p w14:paraId="664C8072" w14:textId="77777777" w:rsidR="00EA3689" w:rsidRPr="00631707" w:rsidRDefault="00EA3689" w:rsidP="00631707">
      <w:pPr>
        <w:jc w:val="both"/>
        <w:rPr>
          <w:rFonts w:ascii="Arial" w:hAnsi="Arial" w:cs="Arial"/>
        </w:rPr>
      </w:pPr>
      <w:r w:rsidRPr="00631707">
        <w:rPr>
          <w:rFonts w:ascii="Arial" w:hAnsi="Arial" w:cs="Arial"/>
        </w:rPr>
        <w:t>• Visitors</w:t>
      </w:r>
    </w:p>
    <w:p w14:paraId="50E9882B" w14:textId="2A19B064" w:rsidR="00631707" w:rsidRPr="00631707" w:rsidRDefault="00EA3689" w:rsidP="00631707">
      <w:pPr>
        <w:jc w:val="both"/>
        <w:rPr>
          <w:rFonts w:ascii="Arial" w:hAnsi="Arial" w:cs="Arial"/>
        </w:rPr>
      </w:pPr>
      <w:r w:rsidRPr="00631707">
        <w:rPr>
          <w:rFonts w:ascii="Arial" w:hAnsi="Arial" w:cs="Arial"/>
        </w:rPr>
        <w:t>• Making cards</w:t>
      </w:r>
    </w:p>
    <w:p w14:paraId="35D261D3" w14:textId="77777777" w:rsidR="00EA3689" w:rsidRPr="00631707" w:rsidRDefault="00EA3689" w:rsidP="00631707">
      <w:pPr>
        <w:jc w:val="both"/>
        <w:rPr>
          <w:rFonts w:ascii="Arial" w:hAnsi="Arial" w:cs="Arial"/>
          <w:b/>
          <w:bCs/>
        </w:rPr>
      </w:pPr>
      <w:r w:rsidRPr="00631707">
        <w:rPr>
          <w:rFonts w:ascii="Arial" w:hAnsi="Arial" w:cs="Arial"/>
          <w:b/>
          <w:bCs/>
        </w:rPr>
        <w:t>Assessment</w:t>
      </w:r>
    </w:p>
    <w:p w14:paraId="62FFB677" w14:textId="77777777" w:rsidR="00EA3689" w:rsidRPr="00631707" w:rsidRDefault="00EA3689" w:rsidP="00631707">
      <w:pPr>
        <w:jc w:val="both"/>
        <w:rPr>
          <w:rFonts w:ascii="Arial" w:hAnsi="Arial" w:cs="Arial"/>
        </w:rPr>
      </w:pPr>
      <w:r w:rsidRPr="00631707">
        <w:rPr>
          <w:rFonts w:ascii="Arial" w:hAnsi="Arial" w:cs="Arial"/>
        </w:rPr>
        <w:t>Assessment links our children’s learning and to our curriculum.</w:t>
      </w:r>
    </w:p>
    <w:p w14:paraId="34B049B3" w14:textId="080A82A7" w:rsidR="00EA3689" w:rsidRPr="00631707" w:rsidRDefault="00EA3689" w:rsidP="00631707">
      <w:pPr>
        <w:jc w:val="both"/>
        <w:rPr>
          <w:rFonts w:ascii="Arial" w:hAnsi="Arial" w:cs="Arial"/>
        </w:rPr>
      </w:pPr>
      <w:r w:rsidRPr="00631707">
        <w:rPr>
          <w:rFonts w:ascii="Arial" w:hAnsi="Arial" w:cs="Arial"/>
        </w:rPr>
        <w:t xml:space="preserve">Most of the assessments we do at </w:t>
      </w:r>
      <w:r w:rsidR="00DE005E">
        <w:rPr>
          <w:rFonts w:ascii="Arial" w:hAnsi="Arial" w:cs="Arial"/>
        </w:rPr>
        <w:t>preschool</w:t>
      </w:r>
      <w:r w:rsidRPr="00631707">
        <w:rPr>
          <w:rFonts w:ascii="Arial" w:hAnsi="Arial" w:cs="Arial"/>
        </w:rPr>
        <w:t xml:space="preserve"> are formative, so that it quickly helps us to make a difference to children’s learning. </w:t>
      </w:r>
      <w:r w:rsidR="00C3696B">
        <w:rPr>
          <w:rFonts w:ascii="Arial" w:hAnsi="Arial" w:cs="Arial"/>
        </w:rPr>
        <w:t xml:space="preserve">This is achieved through practitioners spending quality </w:t>
      </w:r>
      <w:r w:rsidR="00B1588F">
        <w:rPr>
          <w:rFonts w:ascii="Arial" w:hAnsi="Arial" w:cs="Arial"/>
        </w:rPr>
        <w:t xml:space="preserve">time </w:t>
      </w:r>
      <w:r w:rsidR="00C3696B">
        <w:rPr>
          <w:rFonts w:ascii="Arial" w:hAnsi="Arial" w:cs="Arial"/>
        </w:rPr>
        <w:t xml:space="preserve">with your child, observing and interacting with them. Written observations are reduced to ensure that practitioners are able to make the best impact upon your child’s learning. </w:t>
      </w:r>
      <w:r w:rsidRPr="00631707">
        <w:rPr>
          <w:rFonts w:ascii="Arial" w:hAnsi="Arial" w:cs="Arial"/>
        </w:rPr>
        <w:t>However,</w:t>
      </w:r>
      <w:r w:rsidR="00C3696B">
        <w:rPr>
          <w:rFonts w:ascii="Arial" w:hAnsi="Arial" w:cs="Arial"/>
        </w:rPr>
        <w:t xml:space="preserve"> </w:t>
      </w:r>
      <w:r w:rsidRPr="00631707">
        <w:rPr>
          <w:rFonts w:ascii="Arial" w:hAnsi="Arial" w:cs="Arial"/>
        </w:rPr>
        <w:t>we also need to have an overview of children’s progress, so that we can take further actions where needed. We notice what children can,</w:t>
      </w:r>
      <w:r w:rsidR="00C3696B">
        <w:rPr>
          <w:rFonts w:ascii="Arial" w:hAnsi="Arial" w:cs="Arial"/>
        </w:rPr>
        <w:t xml:space="preserve"> </w:t>
      </w:r>
      <w:r w:rsidRPr="00631707">
        <w:rPr>
          <w:rFonts w:ascii="Arial" w:hAnsi="Arial" w:cs="Arial"/>
        </w:rPr>
        <w:t xml:space="preserve">and can’t do. We are good at deciding when it will be helpful to step in and support, and when it’s best to be encouraging but </w:t>
      </w:r>
      <w:r w:rsidR="00DE005E">
        <w:rPr>
          <w:rFonts w:ascii="Arial" w:hAnsi="Arial" w:cs="Arial"/>
        </w:rPr>
        <w:t>step</w:t>
      </w:r>
      <w:r w:rsidRPr="00631707">
        <w:rPr>
          <w:rFonts w:ascii="Arial" w:hAnsi="Arial" w:cs="Arial"/>
        </w:rPr>
        <w:t xml:space="preserve"> back.</w:t>
      </w:r>
    </w:p>
    <w:p w14:paraId="6A081C5C" w14:textId="77777777" w:rsidR="00EA3689" w:rsidRPr="00DE005E" w:rsidRDefault="00EA3689" w:rsidP="00631707">
      <w:pPr>
        <w:jc w:val="both"/>
        <w:rPr>
          <w:rFonts w:ascii="Arial" w:hAnsi="Arial" w:cs="Arial"/>
          <w:i/>
          <w:iCs/>
        </w:rPr>
      </w:pPr>
      <w:r w:rsidRPr="00DE005E">
        <w:rPr>
          <w:rFonts w:ascii="Arial" w:hAnsi="Arial" w:cs="Arial"/>
          <w:i/>
          <w:iCs/>
        </w:rPr>
        <w:t>It is important that we are certain that children are secure in what they know and can do, before introducing them to something new</w:t>
      </w:r>
    </w:p>
    <w:p w14:paraId="5434E870" w14:textId="34A6F8D9" w:rsidR="00EA3689" w:rsidRPr="00C3696B" w:rsidRDefault="00EA3689" w:rsidP="00631707">
      <w:pPr>
        <w:jc w:val="both"/>
        <w:rPr>
          <w:rFonts w:ascii="Arial" w:hAnsi="Arial" w:cs="Arial"/>
          <w:b/>
          <w:bCs/>
        </w:rPr>
      </w:pPr>
      <w:r w:rsidRPr="00C3696B">
        <w:rPr>
          <w:rFonts w:ascii="Arial" w:hAnsi="Arial" w:cs="Arial"/>
          <w:b/>
          <w:bCs/>
        </w:rPr>
        <w:t>We complete</w:t>
      </w:r>
      <w:r w:rsidR="00DE005E" w:rsidRPr="00C3696B">
        <w:rPr>
          <w:rFonts w:ascii="Arial" w:hAnsi="Arial" w:cs="Arial"/>
          <w:b/>
          <w:bCs/>
        </w:rPr>
        <w:t>:</w:t>
      </w:r>
    </w:p>
    <w:p w14:paraId="41D768BD" w14:textId="3F1152FA" w:rsidR="00DE005E" w:rsidRPr="00DE005E" w:rsidRDefault="00EA3689" w:rsidP="00DE005E">
      <w:pPr>
        <w:jc w:val="both"/>
        <w:rPr>
          <w:rFonts w:ascii="Arial" w:hAnsi="Arial" w:cs="Arial"/>
        </w:rPr>
      </w:pPr>
      <w:r w:rsidRPr="00631707">
        <w:rPr>
          <w:rFonts w:ascii="Arial" w:hAnsi="Arial" w:cs="Arial"/>
        </w:rPr>
        <w:t xml:space="preserve">• </w:t>
      </w:r>
      <w:r w:rsidR="00C3696B">
        <w:rPr>
          <w:rFonts w:ascii="Arial" w:hAnsi="Arial" w:cs="Arial"/>
        </w:rPr>
        <w:t>B</w:t>
      </w:r>
      <w:r w:rsidRPr="00631707">
        <w:rPr>
          <w:rFonts w:ascii="Arial" w:hAnsi="Arial" w:cs="Arial"/>
        </w:rPr>
        <w:t>aseline assessment</w:t>
      </w:r>
      <w:r w:rsidR="00DE005E">
        <w:rPr>
          <w:rFonts w:ascii="Arial" w:hAnsi="Arial" w:cs="Arial"/>
        </w:rPr>
        <w:t>s</w:t>
      </w:r>
      <w:r w:rsidRPr="00631707">
        <w:rPr>
          <w:rFonts w:ascii="Arial" w:hAnsi="Arial" w:cs="Arial"/>
        </w:rPr>
        <w:t xml:space="preserve"> of the child’s development shortly after they start with us</w:t>
      </w:r>
      <w:r w:rsidR="00DE005E">
        <w:rPr>
          <w:rFonts w:ascii="Arial" w:hAnsi="Arial" w:cs="Arial"/>
        </w:rPr>
        <w:t>, using Personal Profile questions.</w:t>
      </w:r>
    </w:p>
    <w:p w14:paraId="23D02562" w14:textId="3EBA613B" w:rsidR="00EA3689" w:rsidRPr="00631707" w:rsidRDefault="00EA3689" w:rsidP="00631707">
      <w:pPr>
        <w:jc w:val="both"/>
        <w:rPr>
          <w:rFonts w:ascii="Arial" w:hAnsi="Arial" w:cs="Arial"/>
        </w:rPr>
      </w:pPr>
      <w:r w:rsidRPr="00631707">
        <w:rPr>
          <w:rFonts w:ascii="Arial" w:hAnsi="Arial" w:cs="Arial"/>
        </w:rPr>
        <w:t xml:space="preserve">• </w:t>
      </w:r>
      <w:r w:rsidR="00DE005E">
        <w:rPr>
          <w:rFonts w:ascii="Arial" w:hAnsi="Arial" w:cs="Arial"/>
        </w:rPr>
        <w:t>Two</w:t>
      </w:r>
      <w:r w:rsidRPr="00631707">
        <w:rPr>
          <w:rFonts w:ascii="Arial" w:hAnsi="Arial" w:cs="Arial"/>
        </w:rPr>
        <w:t xml:space="preserve"> summative assessment</w:t>
      </w:r>
      <w:r w:rsidR="00DE005E">
        <w:rPr>
          <w:rFonts w:ascii="Arial" w:hAnsi="Arial" w:cs="Arial"/>
        </w:rPr>
        <w:t>s</w:t>
      </w:r>
      <w:r w:rsidRPr="00631707">
        <w:rPr>
          <w:rFonts w:ascii="Arial" w:hAnsi="Arial" w:cs="Arial"/>
        </w:rPr>
        <w:t xml:space="preserve"> of where the child’s development is in relation to typical milestones and the characteristics of</w:t>
      </w:r>
      <w:r w:rsidR="00B1588F">
        <w:rPr>
          <w:rFonts w:ascii="Arial" w:hAnsi="Arial" w:cs="Arial"/>
        </w:rPr>
        <w:t xml:space="preserve"> </w:t>
      </w:r>
      <w:r w:rsidRPr="00631707">
        <w:rPr>
          <w:rFonts w:ascii="Arial" w:hAnsi="Arial" w:cs="Arial"/>
        </w:rPr>
        <w:t>effective learning</w:t>
      </w:r>
      <w:r w:rsidR="00DE005E">
        <w:rPr>
          <w:rFonts w:ascii="Arial" w:hAnsi="Arial" w:cs="Arial"/>
        </w:rPr>
        <w:t>, in line with Development Matters and professional judgement</w:t>
      </w:r>
      <w:r w:rsidR="00C3696B">
        <w:rPr>
          <w:rFonts w:ascii="Arial" w:hAnsi="Arial" w:cs="Arial"/>
        </w:rPr>
        <w:t>s- completing personal profiles to assist with this. One is completed at the end of the Autumn Term (Dec) and the second at the end of the Summer Term (July) to summarise the end of the child’s year with us.</w:t>
      </w:r>
    </w:p>
    <w:p w14:paraId="6A6CE9AF" w14:textId="0F30E1B0" w:rsidR="00EA3689" w:rsidRPr="00631707" w:rsidRDefault="00EA3689" w:rsidP="00631707">
      <w:pPr>
        <w:jc w:val="both"/>
        <w:rPr>
          <w:rFonts w:ascii="Arial" w:hAnsi="Arial" w:cs="Arial"/>
        </w:rPr>
      </w:pPr>
      <w:r w:rsidRPr="00631707">
        <w:rPr>
          <w:rFonts w:ascii="Arial" w:hAnsi="Arial" w:cs="Arial"/>
        </w:rPr>
        <w:t xml:space="preserve">• </w:t>
      </w:r>
      <w:r w:rsidR="00DE005E">
        <w:rPr>
          <w:rFonts w:ascii="Arial" w:hAnsi="Arial" w:cs="Arial"/>
        </w:rPr>
        <w:t>Two year checks for all children attending the setting before they turn three years of age.</w:t>
      </w:r>
    </w:p>
    <w:p w14:paraId="6F4DD110" w14:textId="6ED1B1F0" w:rsidR="00EA3689" w:rsidRPr="00C3696B" w:rsidRDefault="00EA3689" w:rsidP="00631707">
      <w:pPr>
        <w:jc w:val="both"/>
        <w:rPr>
          <w:rFonts w:ascii="Arial" w:hAnsi="Arial" w:cs="Arial"/>
          <w:b/>
          <w:bCs/>
        </w:rPr>
      </w:pPr>
      <w:r w:rsidRPr="00C3696B">
        <w:rPr>
          <w:rFonts w:ascii="Arial" w:hAnsi="Arial" w:cs="Arial"/>
          <w:b/>
          <w:bCs/>
        </w:rPr>
        <w:t>Assessment helps with</w:t>
      </w:r>
      <w:r w:rsidR="00C3696B">
        <w:rPr>
          <w:rFonts w:ascii="Arial" w:hAnsi="Arial" w:cs="Arial"/>
          <w:b/>
          <w:bCs/>
        </w:rPr>
        <w:t>:</w:t>
      </w:r>
    </w:p>
    <w:p w14:paraId="175A58A3" w14:textId="77777777" w:rsidR="00EA3689" w:rsidRPr="00631707" w:rsidRDefault="00EA3689" w:rsidP="00631707">
      <w:pPr>
        <w:jc w:val="both"/>
        <w:rPr>
          <w:rFonts w:ascii="Arial" w:hAnsi="Arial" w:cs="Arial"/>
        </w:rPr>
      </w:pPr>
      <w:r w:rsidRPr="00631707">
        <w:rPr>
          <w:rFonts w:ascii="Arial" w:hAnsi="Arial" w:cs="Arial"/>
        </w:rPr>
        <w:t>• the early identification of children who need temporary extra help, and children who may have special educational needs.</w:t>
      </w:r>
    </w:p>
    <w:p w14:paraId="00072894" w14:textId="77777777" w:rsidR="00EA3689" w:rsidRPr="00631707" w:rsidRDefault="00EA3689" w:rsidP="00631707">
      <w:pPr>
        <w:jc w:val="both"/>
        <w:rPr>
          <w:rFonts w:ascii="Arial" w:hAnsi="Arial" w:cs="Arial"/>
        </w:rPr>
      </w:pPr>
      <w:r w:rsidRPr="00631707">
        <w:rPr>
          <w:rFonts w:ascii="Arial" w:hAnsi="Arial" w:cs="Arial"/>
        </w:rPr>
        <w:t>• checking that individual children, and groups of children, are making progress and taking prompt action where this is not the case</w:t>
      </w:r>
    </w:p>
    <w:p w14:paraId="2DAC748F" w14:textId="77777777" w:rsidR="00EA3689" w:rsidRPr="00631707" w:rsidRDefault="00EA3689" w:rsidP="00631707">
      <w:pPr>
        <w:jc w:val="both"/>
        <w:rPr>
          <w:rFonts w:ascii="Arial" w:hAnsi="Arial" w:cs="Arial"/>
        </w:rPr>
      </w:pPr>
      <w:r w:rsidRPr="00631707">
        <w:rPr>
          <w:rFonts w:ascii="Arial" w:hAnsi="Arial" w:cs="Arial"/>
        </w:rPr>
        <w:t>• reporting formally and involving parents in the statutory 2-year-old progress check</w:t>
      </w:r>
    </w:p>
    <w:p w14:paraId="47665082" w14:textId="77777777" w:rsidR="00C3696B" w:rsidRDefault="00EA3689" w:rsidP="00631707">
      <w:pPr>
        <w:jc w:val="both"/>
        <w:rPr>
          <w:rFonts w:ascii="Arial" w:hAnsi="Arial" w:cs="Arial"/>
        </w:rPr>
      </w:pPr>
      <w:r w:rsidRPr="00631707">
        <w:rPr>
          <w:rFonts w:ascii="Arial" w:hAnsi="Arial" w:cs="Arial"/>
        </w:rPr>
        <w:t>• celebrate children’s achievements with parents and share focus for learning</w:t>
      </w:r>
    </w:p>
    <w:p w14:paraId="06EC30E5" w14:textId="650757DE" w:rsidR="00EA3689" w:rsidRPr="00631707" w:rsidRDefault="00EA3689" w:rsidP="00631707">
      <w:pPr>
        <w:jc w:val="both"/>
        <w:rPr>
          <w:rFonts w:ascii="Arial" w:hAnsi="Arial" w:cs="Arial"/>
        </w:rPr>
      </w:pPr>
      <w:r w:rsidRPr="00631707">
        <w:rPr>
          <w:rFonts w:ascii="Arial" w:hAnsi="Arial" w:cs="Arial"/>
        </w:rPr>
        <w:t>• discussions with other professionals</w:t>
      </w:r>
      <w:r w:rsidR="00C3696B">
        <w:rPr>
          <w:rFonts w:ascii="Arial" w:hAnsi="Arial" w:cs="Arial"/>
        </w:rPr>
        <w:t xml:space="preserve"> </w:t>
      </w:r>
      <w:r w:rsidRPr="00631707">
        <w:rPr>
          <w:rFonts w:ascii="Arial" w:hAnsi="Arial" w:cs="Arial"/>
        </w:rPr>
        <w:t>involved with a child and family. For example, a health visitor or social worker</w:t>
      </w:r>
    </w:p>
    <w:p w14:paraId="12BD00F8" w14:textId="519B15BB" w:rsidR="00C3696B" w:rsidRPr="00631707" w:rsidRDefault="00EA3689" w:rsidP="00631707">
      <w:pPr>
        <w:jc w:val="both"/>
        <w:rPr>
          <w:rFonts w:ascii="Arial" w:hAnsi="Arial" w:cs="Arial"/>
        </w:rPr>
      </w:pPr>
      <w:r w:rsidRPr="00631707">
        <w:rPr>
          <w:rFonts w:ascii="Arial" w:hAnsi="Arial" w:cs="Arial"/>
        </w:rPr>
        <w:lastRenderedPageBreak/>
        <w:t>• sharing information with receiving schools in the summer so that children can continue their learning journey through the EYFS as</w:t>
      </w:r>
      <w:r w:rsidR="00C3696B">
        <w:rPr>
          <w:rFonts w:ascii="Arial" w:hAnsi="Arial" w:cs="Arial"/>
        </w:rPr>
        <w:t xml:space="preserve"> </w:t>
      </w:r>
      <w:r w:rsidRPr="00631707">
        <w:rPr>
          <w:rFonts w:ascii="Arial" w:hAnsi="Arial" w:cs="Arial"/>
        </w:rPr>
        <w:t xml:space="preserve">seamlessly </w:t>
      </w:r>
      <w:r w:rsidR="00A1093D">
        <w:rPr>
          <w:rFonts w:ascii="Arial" w:hAnsi="Arial" w:cs="Arial"/>
        </w:rPr>
        <w:t xml:space="preserve">  </w:t>
      </w:r>
      <w:r w:rsidRPr="00631707">
        <w:rPr>
          <w:rFonts w:ascii="Arial" w:hAnsi="Arial" w:cs="Arial"/>
        </w:rPr>
        <w:t>as possible</w:t>
      </w:r>
      <w:r w:rsidR="00C3696B">
        <w:rPr>
          <w:rFonts w:ascii="Arial" w:hAnsi="Arial" w:cs="Arial"/>
        </w:rPr>
        <w:t>.</w:t>
      </w:r>
    </w:p>
    <w:p w14:paraId="1BF823C8" w14:textId="77777777" w:rsidR="00EA3689" w:rsidRPr="00C3696B" w:rsidRDefault="00EA3689" w:rsidP="00631707">
      <w:pPr>
        <w:jc w:val="both"/>
        <w:rPr>
          <w:rFonts w:ascii="Arial" w:hAnsi="Arial" w:cs="Arial"/>
          <w:b/>
          <w:bCs/>
        </w:rPr>
      </w:pPr>
      <w:r w:rsidRPr="00C3696B">
        <w:rPr>
          <w:rFonts w:ascii="Arial" w:hAnsi="Arial" w:cs="Arial"/>
          <w:b/>
          <w:bCs/>
        </w:rPr>
        <w:t>Evaluation</w:t>
      </w:r>
    </w:p>
    <w:p w14:paraId="198181DB" w14:textId="222DFED1" w:rsidR="00EA3689" w:rsidRPr="00631707" w:rsidRDefault="00EA3689" w:rsidP="00631707">
      <w:pPr>
        <w:jc w:val="both"/>
        <w:rPr>
          <w:rFonts w:ascii="Arial" w:hAnsi="Arial" w:cs="Arial"/>
        </w:rPr>
      </w:pPr>
      <w:r w:rsidRPr="00631707">
        <w:rPr>
          <w:rFonts w:ascii="Arial" w:hAnsi="Arial" w:cs="Arial"/>
        </w:rPr>
        <w:t>We will check that our curriculum is meeting the needs of our children by</w:t>
      </w:r>
      <w:r w:rsidR="00C3696B">
        <w:rPr>
          <w:rFonts w:ascii="Arial" w:hAnsi="Arial" w:cs="Arial"/>
        </w:rPr>
        <w:t>:</w:t>
      </w:r>
    </w:p>
    <w:p w14:paraId="185F6C01" w14:textId="38AB27B2" w:rsidR="00EA3689" w:rsidRPr="00631707" w:rsidRDefault="00EA3689" w:rsidP="00631707">
      <w:pPr>
        <w:jc w:val="both"/>
        <w:rPr>
          <w:rFonts w:ascii="Arial" w:hAnsi="Arial" w:cs="Arial"/>
        </w:rPr>
      </w:pPr>
      <w:r w:rsidRPr="00631707">
        <w:rPr>
          <w:rFonts w:ascii="Arial" w:hAnsi="Arial" w:cs="Arial"/>
        </w:rPr>
        <w:t xml:space="preserve">• gathering feedback from the children, </w:t>
      </w:r>
      <w:r w:rsidR="00C3696B" w:rsidRPr="00631707">
        <w:rPr>
          <w:rFonts w:ascii="Arial" w:hAnsi="Arial" w:cs="Arial"/>
        </w:rPr>
        <w:t>parents,</w:t>
      </w:r>
      <w:r w:rsidRPr="00631707">
        <w:rPr>
          <w:rFonts w:ascii="Arial" w:hAnsi="Arial" w:cs="Arial"/>
        </w:rPr>
        <w:t xml:space="preserve"> and other professionals.</w:t>
      </w:r>
    </w:p>
    <w:p w14:paraId="1FBF13BE" w14:textId="71B510F5" w:rsidR="00EA3689" w:rsidRPr="00631707" w:rsidRDefault="00EA3689" w:rsidP="00631707">
      <w:pPr>
        <w:jc w:val="both"/>
        <w:rPr>
          <w:rFonts w:ascii="Arial" w:hAnsi="Arial" w:cs="Arial"/>
        </w:rPr>
      </w:pPr>
      <w:r w:rsidRPr="00631707">
        <w:rPr>
          <w:rFonts w:ascii="Arial" w:hAnsi="Arial" w:cs="Arial"/>
        </w:rPr>
        <w:t>• review the progress children are making and how they are accessing the learning environment</w:t>
      </w:r>
      <w:r w:rsidR="00C3696B">
        <w:rPr>
          <w:rFonts w:ascii="Arial" w:hAnsi="Arial" w:cs="Arial"/>
        </w:rPr>
        <w:t>- this includes use of our floor books, where children are regularly involved in creating a display book with photos and comments made about previous learning opportunities within the setting, cementing learning by revisiting, reminiscing, and building upon this. Floor books assist with planning for future interests and needs.</w:t>
      </w:r>
    </w:p>
    <w:p w14:paraId="00652E67" w14:textId="555CE70E" w:rsidR="00EA3689" w:rsidRPr="00631707" w:rsidRDefault="00EA3689" w:rsidP="00631707">
      <w:pPr>
        <w:jc w:val="both"/>
        <w:rPr>
          <w:rFonts w:ascii="Arial" w:hAnsi="Arial" w:cs="Arial"/>
        </w:rPr>
      </w:pPr>
      <w:r w:rsidRPr="00631707">
        <w:rPr>
          <w:rFonts w:ascii="Arial" w:hAnsi="Arial" w:cs="Arial"/>
        </w:rPr>
        <w:t>• as a team discuss our observations of the educational programmes</w:t>
      </w:r>
      <w:r w:rsidR="00C3696B">
        <w:rPr>
          <w:rFonts w:ascii="Arial" w:hAnsi="Arial" w:cs="Arial"/>
        </w:rPr>
        <w:t xml:space="preserve"> that</w:t>
      </w:r>
      <w:r w:rsidRPr="00631707">
        <w:rPr>
          <w:rFonts w:ascii="Arial" w:hAnsi="Arial" w:cs="Arial"/>
        </w:rPr>
        <w:t xml:space="preserve"> we offer</w:t>
      </w:r>
      <w:r w:rsidR="00C3696B">
        <w:rPr>
          <w:rFonts w:ascii="Arial" w:hAnsi="Arial" w:cs="Arial"/>
        </w:rPr>
        <w:t xml:space="preserve"> at staff meetings and in the Deputy Managers Reports.</w:t>
      </w:r>
    </w:p>
    <w:p w14:paraId="1FE08F3E" w14:textId="44B1D8BE" w:rsidR="0079755B" w:rsidRPr="00631707" w:rsidRDefault="00EA3689" w:rsidP="00631707">
      <w:pPr>
        <w:jc w:val="both"/>
        <w:rPr>
          <w:rFonts w:ascii="Arial" w:hAnsi="Arial" w:cs="Arial"/>
        </w:rPr>
      </w:pPr>
      <w:r w:rsidRPr="00631707">
        <w:rPr>
          <w:rFonts w:ascii="Arial" w:hAnsi="Arial" w:cs="Arial"/>
        </w:rPr>
        <w:t>• individually with the manager of the setting discuss the curriculum</w:t>
      </w:r>
    </w:p>
    <w:sectPr w:rsidR="0079755B" w:rsidRPr="00631707" w:rsidSect="00AB7154">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7755" w14:textId="77777777" w:rsidR="009019F8" w:rsidRDefault="009019F8" w:rsidP="005C4F27">
      <w:pPr>
        <w:spacing w:after="0" w:line="240" w:lineRule="auto"/>
      </w:pPr>
      <w:r>
        <w:separator/>
      </w:r>
    </w:p>
  </w:endnote>
  <w:endnote w:type="continuationSeparator" w:id="0">
    <w:p w14:paraId="0685101D" w14:textId="77777777" w:rsidR="009019F8" w:rsidRDefault="009019F8" w:rsidP="005C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673441"/>
      <w:docPartObj>
        <w:docPartGallery w:val="Page Numbers (Bottom of Page)"/>
        <w:docPartUnique/>
      </w:docPartObj>
    </w:sdtPr>
    <w:sdtEndPr>
      <w:rPr>
        <w:noProof/>
      </w:rPr>
    </w:sdtEndPr>
    <w:sdtContent>
      <w:p w14:paraId="720A0D33" w14:textId="293BAF2B" w:rsidR="005C4F27" w:rsidRDefault="005C4F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7C7243" w14:textId="77777777" w:rsidR="005C4F27" w:rsidRDefault="005C4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95C6" w14:textId="77777777" w:rsidR="009019F8" w:rsidRDefault="009019F8" w:rsidP="005C4F27">
      <w:pPr>
        <w:spacing w:after="0" w:line="240" w:lineRule="auto"/>
      </w:pPr>
      <w:r>
        <w:separator/>
      </w:r>
    </w:p>
  </w:footnote>
  <w:footnote w:type="continuationSeparator" w:id="0">
    <w:p w14:paraId="24D3C56D" w14:textId="77777777" w:rsidR="009019F8" w:rsidRDefault="009019F8" w:rsidP="005C4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925C3"/>
    <w:multiLevelType w:val="hybridMultilevel"/>
    <w:tmpl w:val="A026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8675F"/>
    <w:multiLevelType w:val="hybridMultilevel"/>
    <w:tmpl w:val="E6C6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89"/>
    <w:rsid w:val="00176B3F"/>
    <w:rsid w:val="00192B9C"/>
    <w:rsid w:val="001C09E7"/>
    <w:rsid w:val="00253D71"/>
    <w:rsid w:val="005C4F27"/>
    <w:rsid w:val="00631707"/>
    <w:rsid w:val="006821D0"/>
    <w:rsid w:val="006F2C65"/>
    <w:rsid w:val="0079755B"/>
    <w:rsid w:val="009019F8"/>
    <w:rsid w:val="00A1093D"/>
    <w:rsid w:val="00AB7154"/>
    <w:rsid w:val="00AC336F"/>
    <w:rsid w:val="00B1588F"/>
    <w:rsid w:val="00B22F5D"/>
    <w:rsid w:val="00B51E44"/>
    <w:rsid w:val="00C12306"/>
    <w:rsid w:val="00C3696B"/>
    <w:rsid w:val="00D072A8"/>
    <w:rsid w:val="00D23528"/>
    <w:rsid w:val="00D2413F"/>
    <w:rsid w:val="00DC6178"/>
    <w:rsid w:val="00DE005E"/>
    <w:rsid w:val="00EA3689"/>
    <w:rsid w:val="00EB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B0A2"/>
  <w15:chartTrackingRefBased/>
  <w15:docId w15:val="{84E615D8-16D6-4EF7-97C8-7048E939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1707"/>
    <w:pPr>
      <w:ind w:left="720"/>
      <w:contextualSpacing/>
    </w:pPr>
  </w:style>
  <w:style w:type="paragraph" w:styleId="Header">
    <w:name w:val="header"/>
    <w:basedOn w:val="Normal"/>
    <w:link w:val="HeaderChar"/>
    <w:uiPriority w:val="99"/>
    <w:unhideWhenUsed/>
    <w:rsid w:val="005C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F27"/>
  </w:style>
  <w:style w:type="paragraph" w:styleId="Footer">
    <w:name w:val="footer"/>
    <w:basedOn w:val="Normal"/>
    <w:link w:val="FooterChar"/>
    <w:uiPriority w:val="99"/>
    <w:unhideWhenUsed/>
    <w:rsid w:val="005C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Mountain</dc:creator>
  <cp:keywords/>
  <dc:description/>
  <cp:lastModifiedBy>Jo Mountain</cp:lastModifiedBy>
  <cp:revision>5</cp:revision>
  <dcterms:created xsi:type="dcterms:W3CDTF">2021-09-01T09:50:00Z</dcterms:created>
  <dcterms:modified xsi:type="dcterms:W3CDTF">2021-09-01T10:00:00Z</dcterms:modified>
</cp:coreProperties>
</file>